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7E382A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ZGŁASZANIA UWAG W RAMACH KONSULTACJI PROJEKTU GMINNEGO PROGRAMU REWITALIZACJI MIASTA I GMINY KUNÓW NA LATA 2024-2030 ORAZ PROGNOZY ODDZIAŁYWANIA NA ŚRODOWISKO</w:t>
      </w:r>
    </w:p>
    <w:p w:rsidR="00A77B3E" w:rsidRDefault="007E382A">
      <w:pPr>
        <w:keepLines/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prowadzonymi konsultacjami społecznymi dotyczącymi projektu Gminnego Programu Rewitalizacji Miasta i Gminy Kunów na lata 2024 - 2030 oraz prognozy oddziaływania na środowisko prosimy</w:t>
      </w:r>
      <w:r>
        <w:rPr>
          <w:color w:val="000000"/>
          <w:u w:color="000000"/>
        </w:rPr>
        <w:br/>
        <w:t>o przekazywanie swoich uwag za pomocą niniejszego formularza.</w:t>
      </w:r>
      <w:r>
        <w:rPr>
          <w:color w:val="000000"/>
          <w:u w:color="000000"/>
        </w:rPr>
        <w:t xml:space="preserve"> W formularzu należy podać imię</w:t>
      </w:r>
      <w:r>
        <w:rPr>
          <w:color w:val="000000"/>
          <w:u w:color="000000"/>
        </w:rPr>
        <w:br/>
        <w:t>i nazwisko, bądź nazwę reprezentowanej instytucji. Zgłoszenia anonimowe nie będą rozpatrywane.</w:t>
      </w:r>
      <w:r>
        <w:rPr>
          <w:color w:val="000000"/>
          <w:u w:color="000000"/>
        </w:rPr>
        <w:br/>
        <w:t>W formularzu prosimy także o podanie danych kontaktowych, które zostaną wykorzystane w przypadku zaistnienia konieczności doprecy</w:t>
      </w:r>
      <w:r>
        <w:rPr>
          <w:color w:val="000000"/>
          <w:u w:color="000000"/>
        </w:rPr>
        <w:t>zowania uwagi. Uzupełniony formularz prosimy do dnia 03.12.2024 r. przesłać pocztą elektroniczną na adres: urzad@kunow.pl, skrzynkę ePuap: /4f25l3kcff/skrytka, złożyć osobiście w sekretariacie Urzędu Miasta i Gminy w Kunowie albo wysłać pocztą tradycyjną n</w:t>
      </w:r>
      <w:r>
        <w:rPr>
          <w:color w:val="000000"/>
          <w:u w:color="000000"/>
        </w:rPr>
        <w:t>a adres: Urząd Miasta i Gminy w Kunowie, ul. Warszawska 45B, 27 – 415 Kunów. W tytule e-maila prosimy wpisać „Konsultacje – projekt GPR oraz prognoza oddziaływania na środowisko”. Uwagi i wnioski zgłoszone po dniu 03.12.2024 r. nie będą rozpatrywane.</w:t>
      </w:r>
    </w:p>
    <w:p w:rsidR="00A77B3E" w:rsidRDefault="007E382A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Zgłas</w:t>
      </w:r>
      <w:r>
        <w:rPr>
          <w:b/>
          <w:color w:val="000000"/>
          <w:u w:color="000000"/>
        </w:rPr>
        <w:t>zane uwagi, postulaty, propozycje: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4471"/>
        <w:gridCol w:w="2521"/>
        <w:gridCol w:w="2521"/>
      </w:tblGrid>
      <w:tr w:rsidR="00DC2023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Dokument do którego odnosi się uwaga:</w:t>
            </w:r>
          </w:p>
          <w:p w:rsidR="00DC2023" w:rsidRDefault="007E382A">
            <w:pPr>
              <w:jc w:val="left"/>
            </w:pPr>
            <w:r>
              <w:rPr>
                <w:b/>
              </w:rPr>
              <w:t xml:space="preserve">1)projekt GPR, </w:t>
            </w:r>
          </w:p>
          <w:p w:rsidR="00DC2023" w:rsidRDefault="007E382A">
            <w:pPr>
              <w:jc w:val="left"/>
            </w:pPr>
            <w:r>
              <w:rPr>
                <w:b/>
              </w:rPr>
              <w:t>2)projekt prognozy oddziaływania na środowisko.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Treść uwagi (propozycja zmiany, uzupełnienia, wykreślenia zapisów itp.)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Uzasadnienie uwagi</w:t>
            </w:r>
          </w:p>
        </w:tc>
      </w:tr>
      <w:tr w:rsidR="00DC2023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1.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DC2023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2.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DC2023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...</w:t>
            </w:r>
          </w:p>
        </w:tc>
        <w:tc>
          <w:tcPr>
            <w:tcW w:w="44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:rsidR="00A77B3E" w:rsidRDefault="007E382A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Informacja o zgłaszającym: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5"/>
        <w:gridCol w:w="7907"/>
      </w:tblGrid>
      <w:tr w:rsidR="00DC2023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imię i nazwisko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DC2023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nazwa organizacji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DC2023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DC2023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tel./faks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DC2023"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b/>
              </w:rPr>
              <w:t>podpis</w:t>
            </w:r>
          </w:p>
        </w:tc>
        <w:tc>
          <w:tcPr>
            <w:tcW w:w="7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:rsidR="00A77B3E" w:rsidRDefault="007E382A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Karta proponowanego przedsięwzięcia rewitalizacyjnego – proszę wypełnić kartę w przypadku chęci zgłoszenia propozycji dodatkowego, nowego zadania do Gminnego Programu Rewitalizacji Miasta </w:t>
      </w:r>
      <w:r>
        <w:rPr>
          <w:b/>
          <w:color w:val="000000"/>
          <w:u w:color="000000"/>
        </w:rPr>
        <w:br/>
        <w:t>i Gminy Kunów na lata 2024 - 2030 oraz prognozy oddziaływania na śr</w:t>
      </w:r>
      <w:r>
        <w:rPr>
          <w:b/>
          <w:color w:val="000000"/>
          <w:u w:color="000000"/>
        </w:rPr>
        <w:t xml:space="preserve">odowisko.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7892"/>
      </w:tblGrid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Karta proponowanego przedsięwzięcia rewitalizacyjnego 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 xml:space="preserve">Podobszar rewitalizacji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Należy wpisać część obszaru rewitalizacji, której będzie dotyczyło zadanie (może być więcej niż 1 podobszar): </w:t>
            </w:r>
          </w:p>
          <w:p w:rsidR="00DC2023" w:rsidRDefault="007E382A">
            <w:r>
              <w:rPr>
                <w:i/>
                <w:sz w:val="20"/>
              </w:rPr>
              <w:t xml:space="preserve">Podobszar 1. Miasto Kunów; </w:t>
            </w:r>
          </w:p>
          <w:p w:rsidR="00DC2023" w:rsidRDefault="007E382A">
            <w:r>
              <w:rPr>
                <w:i/>
                <w:sz w:val="20"/>
              </w:rPr>
              <w:t xml:space="preserve">Podobszar 2. Sołectwa Doły Biskupie i Nietulisko Duże </w:t>
            </w:r>
          </w:p>
        </w:tc>
        <w:bookmarkStart w:id="0" w:name="_GoBack"/>
        <w:bookmarkEnd w:id="0"/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 xml:space="preserve">Tytuł przedsięwzięcia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>Opis przedsięwzięcia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Stan istniejący: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(jak obecnie wygląda sytuacja, problem, na który zadanie ma odpowiadać)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………………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Koncepcja zadania: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(krótka charakterystyka zadania, zakres prac modernizacyjnych – jakie konkretne działania </w:t>
            </w:r>
            <w:r>
              <w:rPr>
                <w:i/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20"/>
                <w:u w:color="000000"/>
              </w:rPr>
              <w:lastRenderedPageBreak/>
              <w:t xml:space="preserve">w ramach zadania należy podjąć))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………………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Zapewnienie dostępności osobom ze szczególnymi potrzebami: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>(jakie działania przewidziano, aby zapewnić dostępność osobom z</w:t>
            </w:r>
            <w:r>
              <w:rPr>
                <w:i/>
                <w:color w:val="000000"/>
                <w:sz w:val="20"/>
                <w:u w:color="000000"/>
              </w:rPr>
              <w:t>e szczególnymi potrzebami)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 ………………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Efekt zadania: 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>(jakie korzyści przyniesie realizacja zadania, jakie problemy zostaną rozwiązane)</w:t>
            </w:r>
          </w:p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color w:val="000000"/>
                <w:sz w:val="20"/>
                <w:u w:color="000000"/>
              </w:rPr>
              <w:t xml:space="preserve">……………… 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lastRenderedPageBreak/>
              <w:t xml:space="preserve">Oddziaływanie przedsięwzięcia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Z poniższych stref należy pozostawić te, na które będzie oddziaływać przedsięwzięcie: </w:t>
            </w:r>
          </w:p>
          <w:p w:rsidR="00DC2023" w:rsidRDefault="007E382A">
            <w:pPr>
              <w:jc w:val="left"/>
            </w:pPr>
            <w:r>
              <w:rPr>
                <w:sz w:val="20"/>
              </w:rPr>
              <w:t xml:space="preserve">strefa społeczna </w:t>
            </w:r>
          </w:p>
          <w:p w:rsidR="00DC2023" w:rsidRDefault="007E382A">
            <w:pPr>
              <w:jc w:val="left"/>
            </w:pPr>
            <w:r>
              <w:rPr>
                <w:sz w:val="20"/>
              </w:rPr>
              <w:t xml:space="preserve">strefa gospodarcza </w:t>
            </w:r>
          </w:p>
          <w:p w:rsidR="00DC2023" w:rsidRDefault="007E382A">
            <w:pPr>
              <w:jc w:val="left"/>
            </w:pPr>
            <w:r>
              <w:rPr>
                <w:sz w:val="20"/>
              </w:rPr>
              <w:t xml:space="preserve">strefa przestrzenno-funkcjonalna </w:t>
            </w:r>
          </w:p>
          <w:p w:rsidR="00DC2023" w:rsidRDefault="007E382A">
            <w:pPr>
              <w:jc w:val="left"/>
            </w:pPr>
            <w:r>
              <w:rPr>
                <w:sz w:val="20"/>
              </w:rPr>
              <w:t xml:space="preserve">strefa środowiskowa </w:t>
            </w:r>
          </w:p>
          <w:p w:rsidR="00DC2023" w:rsidRDefault="007E382A">
            <w:pPr>
              <w:jc w:val="left"/>
            </w:pPr>
            <w:r>
              <w:rPr>
                <w:sz w:val="20"/>
              </w:rPr>
              <w:t xml:space="preserve">strefa techniczna 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 xml:space="preserve">Wskaźniki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>(jak zmierzyć efekty realizacji projektu, w o</w:t>
            </w:r>
            <w:r>
              <w:rPr>
                <w:i/>
                <w:sz w:val="20"/>
              </w:rPr>
              <w:t>parciu o jakie dane)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 xml:space="preserve">Lokalizacja przedsięwzięcia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>(numer działki, ulica, budynek, którego zadanie dotyczy)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 xml:space="preserve">Podmiot realizujący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(podmiot lub instytucja, który zadanie powinien realizować) 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 xml:space="preserve">Partnerzy w realizacji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(podmioty, organizacje, instytucje, </w:t>
            </w:r>
            <w:r>
              <w:rPr>
                <w:i/>
                <w:sz w:val="20"/>
              </w:rPr>
              <w:t>które będą współpracować przy realizacji zadania)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 xml:space="preserve">Przybliżony termin realizacji 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 xml:space="preserve">(termin realizacji przewidziany w latach obowiązywania GPR) </w:t>
            </w:r>
          </w:p>
        </w:tc>
      </w:tr>
      <w:tr w:rsidR="00DC2023"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t>Szacunkowy koszt</w:t>
            </w:r>
          </w:p>
        </w:tc>
        <w:tc>
          <w:tcPr>
            <w:tcW w:w="7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E382A">
            <w:pPr>
              <w:rPr>
                <w:color w:val="000000"/>
                <w:u w:color="000000"/>
              </w:rPr>
            </w:pPr>
            <w:r>
              <w:rPr>
                <w:i/>
                <w:sz w:val="20"/>
              </w:rPr>
              <w:t>(proszę podać kwotę w zł)</w:t>
            </w:r>
          </w:p>
        </w:tc>
      </w:tr>
    </w:tbl>
    <w:p w:rsidR="00A77B3E" w:rsidRDefault="007E382A">
      <w:pPr>
        <w:keepNext/>
        <w:keepLines/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Klauzula informacyjna dostępna jest pod adresem:  </w:t>
      </w:r>
      <w:hyperlink r:id="rId6" w:history="1">
        <w:r>
          <w:rPr>
            <w:rStyle w:val="Hipercze"/>
            <w:color w:val="000000"/>
            <w:u w:val="none" w:color="000000"/>
          </w:rPr>
          <w:t>https://www.kunow.pl/asp/klauzula-informacyjna-rodo,177,,1</w:t>
        </w:r>
      </w:hyperlink>
      <w:r>
        <w:rPr>
          <w:color w:val="000000"/>
        </w:rPr>
        <w:t> </w:t>
      </w:r>
    </w:p>
    <w:p w:rsidR="00A77B3E" w:rsidRDefault="00A77B3E">
      <w:pPr>
        <w:keepNext/>
        <w:keepLines/>
        <w:spacing w:before="120" w:after="120" w:line="276" w:lineRule="auto"/>
        <w:ind w:firstLine="227"/>
        <w:jc w:val="left"/>
        <w:rPr>
          <w:color w:val="000000"/>
          <w:u w:color="000000"/>
        </w:rPr>
      </w:pPr>
    </w:p>
    <w:p w:rsidR="00A77B3E" w:rsidRDefault="007E382A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sectPr w:rsidR="00A77B3E"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82A" w:rsidRDefault="007E382A">
      <w:r>
        <w:separator/>
      </w:r>
    </w:p>
  </w:endnote>
  <w:endnote w:type="continuationSeparator" w:id="0">
    <w:p w:rsidR="007E382A" w:rsidRDefault="007E3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82A" w:rsidRDefault="007E382A">
      <w:r>
        <w:separator/>
      </w:r>
    </w:p>
  </w:footnote>
  <w:footnote w:type="continuationSeparator" w:id="0">
    <w:p w:rsidR="007E382A" w:rsidRDefault="007E3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7E382A"/>
    <w:rsid w:val="00976E58"/>
    <w:rsid w:val="00A77B3E"/>
    <w:rsid w:val="00CA2A55"/>
    <w:rsid w:val="00DC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36F31B-0250-4390-A692-AD47F6FE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Calibri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976E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76E58"/>
    <w:rPr>
      <w:rFonts w:ascii="Calibri" w:eastAsia="Calibri" w:hAnsi="Calibri" w:cs="Calibri"/>
      <w:sz w:val="22"/>
      <w:szCs w:val="24"/>
    </w:rPr>
  </w:style>
  <w:style w:type="paragraph" w:styleId="Stopka">
    <w:name w:val="footer"/>
    <w:basedOn w:val="Normalny"/>
    <w:link w:val="StopkaZnak"/>
    <w:unhideWhenUsed/>
    <w:rsid w:val="00976E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76E58"/>
    <w:rPr>
      <w:rFonts w:ascii="Calibri" w:eastAsia="Calibri" w:hAnsi="Calibri" w:cs="Calibr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unow.pl/asp/klauzula-informacyjna-rodo,177,,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Miasta i Gminy Kunów</Company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175.2024 z dnia 24 października 2024 r.</dc:title>
  <dc:subject>w sprawie przeprowadzenia konsultacji społecznych projektu Gminnego Programu Rewitalizacji Miasta i^Gminy Kunów na lata 2024^- 2030^oraz^prognozy oddziaływania na środowisko</dc:subject>
  <dc:creator>student</dc:creator>
  <cp:lastModifiedBy>student</cp:lastModifiedBy>
  <cp:revision>2</cp:revision>
  <dcterms:created xsi:type="dcterms:W3CDTF">2024-10-25T10:06:00Z</dcterms:created>
  <dcterms:modified xsi:type="dcterms:W3CDTF">2024-10-28T09:12:00Z</dcterms:modified>
  <cp:category>Akt prawny</cp:category>
</cp:coreProperties>
</file>