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9F63" w14:textId="77777777" w:rsidR="00E56CA0" w:rsidRPr="00E56CA0" w:rsidRDefault="00E56CA0" w:rsidP="00D13ECE">
      <w:pPr>
        <w:keepLines/>
        <w:spacing w:before="120" w:after="120"/>
        <w:rPr>
          <w:rFonts w:asciiTheme="minorHAnsi" w:hAnsiTheme="minorHAnsi" w:cstheme="minorHAnsi"/>
          <w:b/>
          <w:bCs/>
          <w:color w:val="000000"/>
          <w:sz w:val="20"/>
          <w:szCs w:val="21"/>
          <w:u w:color="000000"/>
        </w:rPr>
      </w:pPr>
    </w:p>
    <w:p w14:paraId="43533EF4" w14:textId="77777777" w:rsidR="00E56CA0" w:rsidRDefault="00E56CA0" w:rsidP="00E56CA0">
      <w:pPr>
        <w:keepLines/>
        <w:spacing w:before="120" w:after="120"/>
        <w:ind w:firstLine="227"/>
        <w:jc w:val="center"/>
        <w:rPr>
          <w:rFonts w:asciiTheme="minorHAnsi" w:hAnsiTheme="minorHAnsi" w:cstheme="minorHAnsi"/>
          <w:b/>
          <w:color w:val="000000"/>
          <w:szCs w:val="22"/>
          <w:u w:color="000000"/>
        </w:rPr>
      </w:pPr>
      <w:bookmarkStart w:id="0" w:name="_Hlk149041697"/>
      <w:r w:rsidRPr="00E56CA0">
        <w:rPr>
          <w:rFonts w:asciiTheme="minorHAnsi" w:hAnsiTheme="minorHAnsi" w:cstheme="minorHAnsi"/>
          <w:b/>
          <w:color w:val="000000"/>
          <w:u w:color="000000"/>
        </w:rPr>
        <w:t>KLAUZULA INFORMACYJNA DLA OSÓB ZAŁATWIAJĄCYCH SPRAWY</w:t>
      </w:r>
      <w:r w:rsidRPr="00E56CA0">
        <w:rPr>
          <w:rFonts w:asciiTheme="minorHAnsi" w:hAnsiTheme="minorHAnsi" w:cstheme="minorHAnsi"/>
          <w:b/>
          <w:color w:val="000000"/>
          <w:u w:color="000000"/>
        </w:rPr>
        <w:br/>
      </w:r>
      <w:r w:rsidRPr="00E56CA0">
        <w:rPr>
          <w:rFonts w:asciiTheme="minorHAnsi" w:hAnsiTheme="minorHAnsi" w:cstheme="minorHAnsi"/>
          <w:b/>
          <w:color w:val="000000"/>
          <w:szCs w:val="22"/>
          <w:u w:color="000000"/>
        </w:rPr>
        <w:t>W URZĘDZIE MIASTA I GMINY W KUNOWIE</w:t>
      </w:r>
    </w:p>
    <w:p w14:paraId="6BA2F400" w14:textId="77777777" w:rsidR="00D8512A" w:rsidRPr="00E56CA0" w:rsidRDefault="00D8512A" w:rsidP="00E56CA0">
      <w:pPr>
        <w:keepLines/>
        <w:spacing w:before="120" w:after="120"/>
        <w:ind w:firstLine="227"/>
        <w:jc w:val="center"/>
        <w:rPr>
          <w:rFonts w:asciiTheme="minorHAnsi" w:hAnsiTheme="minorHAnsi" w:cstheme="minorHAnsi"/>
          <w:b/>
          <w:color w:val="000000"/>
          <w:szCs w:val="22"/>
          <w:u w:color="000000"/>
        </w:rPr>
      </w:pPr>
    </w:p>
    <w:p w14:paraId="65778A46" w14:textId="77777777" w:rsidR="00CC53C6" w:rsidRPr="00CC53C6" w:rsidRDefault="00E56CA0" w:rsidP="00093E6C">
      <w:pPr>
        <w:keepLines/>
        <w:spacing w:before="120" w:after="120"/>
        <w:rPr>
          <w:rFonts w:asciiTheme="minorHAnsi" w:hAnsiTheme="minorHAnsi" w:cstheme="minorHAnsi"/>
          <w:color w:val="000000"/>
          <w:szCs w:val="22"/>
          <w:u w:color="000000"/>
        </w:rPr>
      </w:pPr>
      <w:r w:rsidRPr="00E56CA0">
        <w:rPr>
          <w:rFonts w:asciiTheme="minorHAnsi" w:hAnsiTheme="minorHAnsi" w:cstheme="minorHAnsi"/>
          <w:color w:val="000000"/>
          <w:szCs w:val="22"/>
          <w:u w:color="000000"/>
        </w:rPr>
        <w:t xml:space="preserve">Zgodnie z art. 13 ust. 1 i 2 </w:t>
      </w:r>
      <w:r w:rsidRPr="00E56CA0">
        <w:rPr>
          <w:rFonts w:asciiTheme="minorHAnsi" w:hAnsiTheme="minorHAnsi" w:cstheme="minorHAnsi"/>
          <w:szCs w:val="22"/>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w:t>
      </w:r>
      <w:r w:rsidR="00CC53C6">
        <w:rPr>
          <w:rFonts w:asciiTheme="minorHAnsi" w:hAnsiTheme="minorHAnsi" w:cstheme="minorHAnsi"/>
          <w:szCs w:val="22"/>
        </w:rPr>
        <w:t xml:space="preserve">, </w:t>
      </w:r>
      <w:r w:rsidRPr="00E56CA0">
        <w:rPr>
          <w:rFonts w:asciiTheme="minorHAnsi" w:hAnsiTheme="minorHAnsi" w:cstheme="minorHAnsi"/>
          <w:szCs w:val="22"/>
        </w:rPr>
        <w:t>z 2018 r. Nr 127, str. 2</w:t>
      </w:r>
      <w:r w:rsidR="00CC53C6">
        <w:rPr>
          <w:rFonts w:asciiTheme="minorHAnsi" w:hAnsiTheme="minorHAnsi" w:cstheme="minorHAnsi"/>
          <w:szCs w:val="22"/>
        </w:rPr>
        <w:t>, oraz z 2021 r. Nr 74, str. 35</w:t>
      </w:r>
      <w:r w:rsidRPr="00E56CA0">
        <w:rPr>
          <w:rFonts w:asciiTheme="minorHAnsi" w:hAnsiTheme="minorHAnsi" w:cstheme="minorHAnsi"/>
          <w:color w:val="000000"/>
          <w:szCs w:val="22"/>
          <w:u w:color="000000"/>
        </w:rPr>
        <w:t xml:space="preserve">, zwanym dalej </w:t>
      </w:r>
      <w:r w:rsidR="00CC53C6">
        <w:rPr>
          <w:rFonts w:asciiTheme="minorHAnsi" w:hAnsiTheme="minorHAnsi" w:cstheme="minorHAnsi"/>
          <w:color w:val="000000"/>
          <w:szCs w:val="22"/>
          <w:u w:color="000000"/>
        </w:rPr>
        <w:t>„</w:t>
      </w:r>
      <w:r w:rsidRPr="00E56CA0">
        <w:rPr>
          <w:rFonts w:asciiTheme="minorHAnsi" w:hAnsiTheme="minorHAnsi" w:cstheme="minorHAnsi"/>
          <w:color w:val="000000"/>
          <w:szCs w:val="22"/>
          <w:u w:color="000000"/>
        </w:rPr>
        <w:t>RODO</w:t>
      </w:r>
      <w:r w:rsidR="00CC53C6">
        <w:rPr>
          <w:rFonts w:asciiTheme="minorHAnsi" w:hAnsiTheme="minorHAnsi" w:cstheme="minorHAnsi"/>
          <w:color w:val="000000"/>
          <w:szCs w:val="22"/>
          <w:u w:color="000000"/>
        </w:rPr>
        <w:t>”)</w:t>
      </w:r>
      <w:r w:rsidRPr="00E56CA0">
        <w:rPr>
          <w:rFonts w:asciiTheme="minorHAnsi" w:hAnsiTheme="minorHAnsi" w:cstheme="minorHAnsi"/>
          <w:color w:val="000000"/>
          <w:szCs w:val="22"/>
          <w:u w:color="000000"/>
        </w:rPr>
        <w:t xml:space="preserve">, </w:t>
      </w:r>
      <w:r w:rsidR="00CC53C6">
        <w:rPr>
          <w:rFonts w:asciiTheme="minorHAnsi" w:hAnsiTheme="minorHAnsi" w:cstheme="minorHAnsi"/>
          <w:color w:val="000000"/>
          <w:szCs w:val="22"/>
          <w:u w:color="000000"/>
        </w:rPr>
        <w:t>informuję</w:t>
      </w:r>
      <w:r w:rsidRPr="00E56CA0">
        <w:rPr>
          <w:rFonts w:asciiTheme="minorHAnsi" w:hAnsiTheme="minorHAnsi" w:cstheme="minorHAnsi"/>
          <w:color w:val="000000"/>
          <w:szCs w:val="22"/>
          <w:u w:color="000000"/>
        </w:rPr>
        <w:t>, że:</w:t>
      </w:r>
    </w:p>
    <w:p w14:paraId="36009D63"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Tożsamość administratora i dane kontaktowe:</w:t>
      </w:r>
    </w:p>
    <w:p w14:paraId="50A29F67" w14:textId="4D574CE0"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sz w:val="22"/>
          <w:szCs w:val="22"/>
        </w:rPr>
        <w:t xml:space="preserve">Administratorem Pani/Pana danych osobowych przetwarzanych jest </w:t>
      </w:r>
      <w:r w:rsidRPr="00CC53C6">
        <w:rPr>
          <w:rFonts w:asciiTheme="minorHAnsi" w:hAnsiTheme="minorHAnsi" w:cstheme="minorHAnsi"/>
          <w:b/>
          <w:bCs/>
          <w:sz w:val="22"/>
          <w:szCs w:val="22"/>
        </w:rPr>
        <w:t>Burmistrz Miasta i Gminy Kun</w:t>
      </w:r>
      <w:r w:rsidR="008F5959">
        <w:rPr>
          <w:rFonts w:asciiTheme="minorHAnsi" w:hAnsiTheme="minorHAnsi" w:cstheme="minorHAnsi"/>
          <w:b/>
          <w:bCs/>
          <w:sz w:val="22"/>
          <w:szCs w:val="22"/>
        </w:rPr>
        <w:t>ów</w:t>
      </w:r>
      <w:r w:rsidRPr="00CC53C6">
        <w:rPr>
          <w:rFonts w:asciiTheme="minorHAnsi" w:hAnsiTheme="minorHAnsi" w:cstheme="minorHAnsi"/>
          <w:b/>
          <w:bCs/>
          <w:sz w:val="22"/>
          <w:szCs w:val="22"/>
        </w:rPr>
        <w:t>, działający w imieniu Urzędu Miasta i Gminy w Kunowie</w:t>
      </w:r>
      <w:r w:rsidRPr="00CC53C6">
        <w:rPr>
          <w:rFonts w:asciiTheme="minorHAnsi" w:hAnsiTheme="minorHAnsi" w:cstheme="minorHAnsi"/>
          <w:sz w:val="22"/>
          <w:szCs w:val="22"/>
        </w:rPr>
        <w:t xml:space="preserve">, z siedzibą przy ul. Warszawskiej 45B, 27-415 Kunów. </w:t>
      </w:r>
      <w:r>
        <w:rPr>
          <w:rFonts w:asciiTheme="minorHAnsi" w:hAnsiTheme="minorHAnsi" w:cstheme="minorHAnsi"/>
          <w:sz w:val="22"/>
          <w:szCs w:val="22"/>
        </w:rPr>
        <w:br/>
      </w:r>
      <w:r w:rsidRPr="00CC53C6">
        <w:rPr>
          <w:rFonts w:asciiTheme="minorHAnsi" w:hAnsiTheme="minorHAnsi" w:cstheme="minorHAnsi"/>
          <w:sz w:val="22"/>
          <w:szCs w:val="22"/>
        </w:rPr>
        <w:t>Z administratorem można się skontaktować</w:t>
      </w:r>
      <w:r>
        <w:rPr>
          <w:rFonts w:asciiTheme="minorHAnsi" w:hAnsiTheme="minorHAnsi" w:cstheme="minorHAnsi"/>
          <w:sz w:val="22"/>
          <w:szCs w:val="22"/>
        </w:rPr>
        <w:t xml:space="preserve"> </w:t>
      </w:r>
      <w:r w:rsidRPr="00CC53C6">
        <w:rPr>
          <w:rFonts w:asciiTheme="minorHAnsi" w:hAnsiTheme="minorHAnsi" w:cstheme="minorHAnsi"/>
          <w:sz w:val="22"/>
          <w:szCs w:val="22"/>
        </w:rPr>
        <w:t xml:space="preserve">w następujący sposób: listownie na adres siedziby administratora, </w:t>
      </w:r>
      <w:r>
        <w:rPr>
          <w:rFonts w:asciiTheme="minorHAnsi" w:hAnsiTheme="minorHAnsi" w:cstheme="minorHAnsi"/>
          <w:sz w:val="22"/>
          <w:szCs w:val="22"/>
        </w:rPr>
        <w:br/>
      </w:r>
      <w:r w:rsidRPr="00CC53C6">
        <w:rPr>
          <w:rFonts w:asciiTheme="minorHAnsi" w:hAnsiTheme="minorHAnsi" w:cstheme="minorHAnsi"/>
          <w:sz w:val="22"/>
          <w:szCs w:val="22"/>
        </w:rPr>
        <w:t xml:space="preserve">e-mailem: </w:t>
      </w:r>
      <w:hyperlink r:id="rId8" w:history="1">
        <w:r w:rsidRPr="00CC53C6">
          <w:rPr>
            <w:rStyle w:val="Hipercze"/>
            <w:rFonts w:asciiTheme="minorHAnsi" w:hAnsiTheme="minorHAnsi" w:cstheme="minorHAnsi"/>
            <w:sz w:val="22"/>
            <w:szCs w:val="22"/>
          </w:rPr>
          <w:t>urzad@kunow.pl</w:t>
        </w:r>
      </w:hyperlink>
      <w:r w:rsidRPr="00CC53C6">
        <w:rPr>
          <w:rFonts w:asciiTheme="minorHAnsi" w:hAnsiTheme="minorHAnsi" w:cstheme="minorHAnsi"/>
          <w:sz w:val="22"/>
          <w:szCs w:val="22"/>
        </w:rPr>
        <w:t xml:space="preserve">, telefonicznie: 412613174. </w:t>
      </w:r>
    </w:p>
    <w:p w14:paraId="09CA145A"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Dane kontaktowe inspektora ochrony danych osobowych:</w:t>
      </w:r>
    </w:p>
    <w:p w14:paraId="287B83AF" w14:textId="77777777" w:rsidR="00CC53C6" w:rsidRPr="00CC53C6" w:rsidRDefault="00CC53C6" w:rsidP="00CC53C6">
      <w:pPr>
        <w:pStyle w:val="text-justify"/>
        <w:spacing w:before="0" w:after="0" w:line="276" w:lineRule="auto"/>
        <w:jc w:val="both"/>
        <w:rPr>
          <w:rFonts w:asciiTheme="minorHAnsi" w:hAnsiTheme="minorHAnsi" w:cstheme="minorHAnsi"/>
          <w:b/>
          <w:bCs/>
          <w:sz w:val="22"/>
          <w:szCs w:val="22"/>
        </w:rPr>
      </w:pPr>
      <w:r w:rsidRPr="00CC53C6">
        <w:rPr>
          <w:rFonts w:asciiTheme="minorHAnsi" w:hAnsiTheme="minorHAnsi" w:cstheme="minorHAnsi"/>
          <w:sz w:val="22"/>
          <w:szCs w:val="22"/>
        </w:rPr>
        <w:t xml:space="preserve">W </w:t>
      </w:r>
      <w:r w:rsidRPr="00CC53C6">
        <w:rPr>
          <w:rStyle w:val="Uwydatnienie"/>
          <w:rFonts w:asciiTheme="minorHAnsi" w:hAnsiTheme="minorHAnsi" w:cstheme="minorHAnsi"/>
          <w:i w:val="0"/>
          <w:iCs w:val="0"/>
          <w:sz w:val="22"/>
          <w:szCs w:val="22"/>
        </w:rPr>
        <w:t>sprawach</w:t>
      </w:r>
      <w:r w:rsidRPr="00CC53C6">
        <w:rPr>
          <w:rFonts w:asciiTheme="minorHAnsi" w:hAnsiTheme="minorHAnsi" w:cstheme="minorHAnsi"/>
          <w:sz w:val="22"/>
          <w:szCs w:val="22"/>
        </w:rPr>
        <w:t xml:space="preserve"> dotyczących przetwarzania danych osobowych prosimy o kontakt z Inspektorem Ochrony Danych drogą elektroniczną - adres email: </w:t>
      </w:r>
      <w:hyperlink r:id="rId9" w:history="1">
        <w:r w:rsidRPr="00CC53C6">
          <w:rPr>
            <w:rStyle w:val="Hipercze"/>
            <w:rFonts w:asciiTheme="minorHAnsi" w:hAnsiTheme="minorHAnsi" w:cstheme="minorHAnsi"/>
            <w:sz w:val="22"/>
            <w:szCs w:val="22"/>
          </w:rPr>
          <w:t>iod@kunow.pl</w:t>
        </w:r>
      </w:hyperlink>
      <w:r w:rsidRPr="00CC53C6">
        <w:rPr>
          <w:rFonts w:asciiTheme="minorHAnsi" w:hAnsiTheme="minorHAnsi" w:cstheme="minorHAnsi"/>
          <w:sz w:val="22"/>
          <w:szCs w:val="22"/>
        </w:rPr>
        <w:t>, pisemnie na adres: ul. Warszawska 45B, 27-415 Kunów lub telefonicznie: 412613174 wew. 68.</w:t>
      </w:r>
    </w:p>
    <w:p w14:paraId="257792E3"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Cele przetwarzania i podstawa prawna przetwarzania:</w:t>
      </w:r>
    </w:p>
    <w:p w14:paraId="774ADEC9" w14:textId="134AD03A" w:rsidR="00093E6C" w:rsidRPr="00CC53C6" w:rsidRDefault="00093E6C" w:rsidP="00CC53C6">
      <w:pPr>
        <w:pStyle w:val="text-justify"/>
        <w:spacing w:before="0" w:after="0" w:line="276" w:lineRule="auto"/>
        <w:jc w:val="both"/>
        <w:rPr>
          <w:rFonts w:asciiTheme="minorHAnsi" w:hAnsiTheme="minorHAnsi" w:cstheme="minorHAnsi"/>
          <w:sz w:val="22"/>
          <w:szCs w:val="22"/>
        </w:rPr>
      </w:pPr>
      <w:r>
        <w:rPr>
          <w:rFonts w:asciiTheme="minorHAnsi" w:hAnsiTheme="minorHAnsi" w:cstheme="minorHAnsi"/>
          <w:sz w:val="22"/>
          <w:szCs w:val="22"/>
        </w:rPr>
        <w:t>Podstawą przetwarzania Pani/Pana danych osobowych jest a</w:t>
      </w:r>
      <w:r w:rsidR="00CC53C6" w:rsidRPr="00CC53C6">
        <w:rPr>
          <w:rFonts w:asciiTheme="minorHAnsi" w:hAnsiTheme="minorHAnsi" w:cstheme="minorHAnsi"/>
          <w:sz w:val="22"/>
          <w:szCs w:val="22"/>
        </w:rPr>
        <w:t>rt. 6 ust. 1 lit. c RODO (tzn. przetwarzanie jest niezbędne do wypełnienia obowiązku prawnego</w:t>
      </w:r>
      <w:r w:rsidR="006F0FA9">
        <w:rPr>
          <w:rFonts w:asciiTheme="minorHAnsi" w:hAnsiTheme="minorHAnsi" w:cstheme="minorHAnsi"/>
          <w:sz w:val="22"/>
          <w:szCs w:val="22"/>
        </w:rPr>
        <w:t xml:space="preserve"> ciążącego na administratorze</w:t>
      </w:r>
      <w:r w:rsidR="00CC53C6" w:rsidRPr="00CC53C6">
        <w:rPr>
          <w:rFonts w:asciiTheme="minorHAnsi" w:hAnsiTheme="minorHAnsi" w:cstheme="minorHAnsi"/>
          <w:sz w:val="22"/>
          <w:szCs w:val="22"/>
        </w:rPr>
        <w:t xml:space="preserve">), art. 6 ust. 1 lit. a RODO (tzn. przetwarzanie jest realizowane na podstawie wyrażonej zgody) oraz art. </w:t>
      </w:r>
      <w:r w:rsidR="00B0253E">
        <w:rPr>
          <w:rFonts w:asciiTheme="minorHAnsi" w:hAnsiTheme="minorHAnsi" w:cstheme="minorHAnsi"/>
          <w:sz w:val="22"/>
          <w:szCs w:val="22"/>
        </w:rPr>
        <w:t>6</w:t>
      </w:r>
      <w:r w:rsidR="00CC53C6" w:rsidRPr="00CC53C6">
        <w:rPr>
          <w:rFonts w:asciiTheme="minorHAnsi" w:hAnsiTheme="minorHAnsi" w:cstheme="minorHAnsi"/>
          <w:sz w:val="22"/>
          <w:szCs w:val="22"/>
        </w:rPr>
        <w:t xml:space="preserve"> ust. </w:t>
      </w:r>
      <w:r w:rsidR="00B0253E">
        <w:rPr>
          <w:rFonts w:asciiTheme="minorHAnsi" w:hAnsiTheme="minorHAnsi" w:cstheme="minorHAnsi"/>
          <w:sz w:val="22"/>
          <w:szCs w:val="22"/>
        </w:rPr>
        <w:t>1</w:t>
      </w:r>
      <w:r w:rsidR="00CC53C6" w:rsidRPr="00CC53C6">
        <w:rPr>
          <w:rFonts w:asciiTheme="minorHAnsi" w:hAnsiTheme="minorHAnsi" w:cstheme="minorHAnsi"/>
          <w:sz w:val="22"/>
          <w:szCs w:val="22"/>
        </w:rPr>
        <w:t xml:space="preserve"> lit. </w:t>
      </w:r>
      <w:r w:rsidR="00B0253E">
        <w:rPr>
          <w:rFonts w:asciiTheme="minorHAnsi" w:hAnsiTheme="minorHAnsi" w:cstheme="minorHAnsi"/>
          <w:sz w:val="22"/>
          <w:szCs w:val="22"/>
        </w:rPr>
        <w:t>e</w:t>
      </w:r>
      <w:r w:rsidR="00CC53C6" w:rsidRPr="00CC53C6">
        <w:rPr>
          <w:rFonts w:asciiTheme="minorHAnsi" w:hAnsiTheme="minorHAnsi" w:cstheme="minorHAnsi"/>
          <w:sz w:val="22"/>
          <w:szCs w:val="22"/>
        </w:rPr>
        <w:t xml:space="preserve"> RODO (tzn. przetwarzanie jest niezbędne do wykonania zadania realizowanego w interesie publicznym lub w ramach sprawowania władzy publicznej powierzonej administratorowi). </w:t>
      </w:r>
      <w:r>
        <w:rPr>
          <w:rFonts w:asciiTheme="minorHAnsi" w:hAnsiTheme="minorHAnsi" w:cstheme="minorHAnsi"/>
          <w:sz w:val="22"/>
          <w:szCs w:val="22"/>
        </w:rPr>
        <w:t xml:space="preserve">Pani/Pana dane osobowe </w:t>
      </w:r>
      <w:r w:rsidR="00CC53C6" w:rsidRPr="00CC53C6">
        <w:rPr>
          <w:rFonts w:asciiTheme="minorHAnsi" w:hAnsiTheme="minorHAnsi" w:cstheme="minorHAnsi"/>
          <w:sz w:val="22"/>
          <w:szCs w:val="22"/>
        </w:rPr>
        <w:t>przetwarzane</w:t>
      </w:r>
      <w:r>
        <w:rPr>
          <w:rFonts w:asciiTheme="minorHAnsi" w:hAnsiTheme="minorHAnsi" w:cstheme="minorHAnsi"/>
          <w:sz w:val="22"/>
          <w:szCs w:val="22"/>
        </w:rPr>
        <w:t xml:space="preserve"> będą</w:t>
      </w:r>
      <w:r w:rsidR="00CC53C6" w:rsidRPr="00CC53C6">
        <w:rPr>
          <w:rFonts w:asciiTheme="minorHAnsi" w:hAnsiTheme="minorHAnsi" w:cstheme="minorHAnsi"/>
          <w:sz w:val="22"/>
          <w:szCs w:val="22"/>
        </w:rPr>
        <w:t xml:space="preserve"> w celu realizacji zadań własnych gminy oraz przewidzianych w ustawie z dnia 8 marca 1990 r. o samorządzie gminnym oraz innych ustaw, które nakładają na gminę obowiązek wykonywania zadań zleconych z zakresu administracji rządowej, a także </w:t>
      </w:r>
      <w:r w:rsidR="00F12744">
        <w:rPr>
          <w:rFonts w:asciiTheme="minorHAnsi" w:hAnsiTheme="minorHAnsi" w:cstheme="minorHAnsi"/>
          <w:sz w:val="22"/>
          <w:szCs w:val="22"/>
        </w:rPr>
        <w:br/>
      </w:r>
      <w:r w:rsidR="00CC53C6" w:rsidRPr="00CC53C6">
        <w:rPr>
          <w:rFonts w:asciiTheme="minorHAnsi" w:hAnsiTheme="minorHAnsi" w:cstheme="minorHAnsi"/>
          <w:sz w:val="22"/>
          <w:szCs w:val="22"/>
        </w:rPr>
        <w:t xml:space="preserve">z zakresu organizacji przygotowań i przeprowadzenia wyborów powszechnych oraz referendów oraz w związku </w:t>
      </w:r>
      <w:r>
        <w:rPr>
          <w:rFonts w:asciiTheme="minorHAnsi" w:hAnsiTheme="minorHAnsi" w:cstheme="minorHAnsi"/>
          <w:sz w:val="22"/>
          <w:szCs w:val="22"/>
        </w:rPr>
        <w:br/>
      </w:r>
      <w:r w:rsidR="00CC53C6" w:rsidRPr="00CC53C6">
        <w:rPr>
          <w:rFonts w:asciiTheme="minorHAnsi" w:hAnsiTheme="minorHAnsi" w:cstheme="minorHAnsi"/>
          <w:sz w:val="22"/>
          <w:szCs w:val="22"/>
        </w:rPr>
        <w:t>z ustawą z dnia 6 września 2001 r. o dostępie do informacji publicznej.</w:t>
      </w:r>
    </w:p>
    <w:p w14:paraId="0E51BA6F"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Odbiorcy danych lub kategorie odbiorców danych:</w:t>
      </w:r>
    </w:p>
    <w:p w14:paraId="706A0013" w14:textId="77777777" w:rsidR="00CC53C6" w:rsidRPr="00CC53C6" w:rsidRDefault="00CC53C6" w:rsidP="00CC53C6">
      <w:pPr>
        <w:pStyle w:val="text-justify"/>
        <w:spacing w:before="0" w:after="0" w:line="276" w:lineRule="auto"/>
        <w:jc w:val="both"/>
        <w:rPr>
          <w:rFonts w:asciiTheme="minorHAnsi" w:hAnsiTheme="minorHAnsi" w:cstheme="minorHAnsi"/>
          <w:b/>
          <w:bCs/>
          <w:color w:val="FF0000"/>
          <w:sz w:val="22"/>
          <w:szCs w:val="22"/>
        </w:rPr>
      </w:pPr>
      <w:r w:rsidRPr="00CC53C6">
        <w:rPr>
          <w:rFonts w:asciiTheme="minorHAnsi" w:hAnsiTheme="minorHAnsi" w:cstheme="minorHAnsi"/>
          <w:sz w:val="22"/>
          <w:szCs w:val="22"/>
        </w:rPr>
        <w:t>Pani/Pana dane osobowe mogą być przekazywane podmiotom przetwarzającym dane osobowe na zlecenie administratora w zakresie realizowanych przez niego obowiązków, na podstawie zawartej umowy powierzenia przetwarzania danych osobowych (tzw. podmioty przetwarzające), a także innym podmiotom upoważnionym do pozyskania Pani/Pana danych na podstawie odpowiednich przepisów prawa.</w:t>
      </w:r>
    </w:p>
    <w:p w14:paraId="2D91CB3F" w14:textId="77777777" w:rsidR="00CC53C6" w:rsidRPr="00CC53C6" w:rsidRDefault="00CC53C6" w:rsidP="00CC53C6">
      <w:pPr>
        <w:pStyle w:val="text-justify"/>
        <w:spacing w:before="0" w:after="0" w:line="276" w:lineRule="auto"/>
        <w:jc w:val="both"/>
        <w:rPr>
          <w:rFonts w:asciiTheme="minorHAnsi" w:hAnsiTheme="minorHAnsi" w:cstheme="minorHAnsi"/>
          <w:color w:val="000000"/>
          <w:sz w:val="22"/>
          <w:szCs w:val="22"/>
          <w:shd w:val="clear" w:color="auto" w:fill="FFFFFF"/>
        </w:rPr>
      </w:pPr>
      <w:r w:rsidRPr="00CC53C6">
        <w:rPr>
          <w:rFonts w:asciiTheme="minorHAnsi" w:hAnsiTheme="minorHAnsi" w:cstheme="minorHAnsi"/>
          <w:b/>
          <w:bCs/>
          <w:sz w:val="22"/>
          <w:szCs w:val="22"/>
        </w:rPr>
        <w:t>Okres przechowywania danych:</w:t>
      </w:r>
    </w:p>
    <w:p w14:paraId="4D2EEA8E" w14:textId="78406F43" w:rsidR="00CC53C6" w:rsidRPr="00CC53C6" w:rsidRDefault="00DB4AAD" w:rsidP="00CC53C6">
      <w:pPr>
        <w:pStyle w:val="text-justify"/>
        <w:spacing w:before="0" w:after="0" w:line="276" w:lineRule="auto"/>
        <w:jc w:val="both"/>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t>Pani/Pana d</w:t>
      </w:r>
      <w:r w:rsidR="00CC53C6" w:rsidRPr="00CC53C6">
        <w:rPr>
          <w:rFonts w:asciiTheme="minorHAnsi" w:hAnsiTheme="minorHAnsi" w:cstheme="minorHAnsi"/>
          <w:color w:val="000000"/>
          <w:sz w:val="22"/>
          <w:szCs w:val="22"/>
          <w:shd w:val="clear" w:color="auto" w:fill="FFFFFF"/>
        </w:rPr>
        <w:t xml:space="preserve">ane osobowe będą przechowywane </w:t>
      </w:r>
      <w:r w:rsidR="00CC53C6" w:rsidRPr="00CC53C6">
        <w:rPr>
          <w:rFonts w:asciiTheme="minorHAnsi" w:hAnsiTheme="minorHAnsi" w:cstheme="minorHAnsi"/>
          <w:sz w:val="22"/>
          <w:szCs w:val="22"/>
        </w:rPr>
        <w:t xml:space="preserve">przez okres wskazany </w:t>
      </w:r>
      <w:r w:rsidR="00CC53C6" w:rsidRPr="00CC53C6">
        <w:rPr>
          <w:rFonts w:asciiTheme="minorHAnsi" w:hAnsiTheme="minorHAnsi" w:cstheme="minorHAnsi"/>
          <w:color w:val="000000"/>
          <w:sz w:val="22"/>
          <w:szCs w:val="22"/>
          <w:shd w:val="clear" w:color="auto" w:fill="FFFFFF"/>
        </w:rPr>
        <w:t>w przepisach prawa (tj.</w:t>
      </w:r>
      <w:r w:rsidR="00CC53C6" w:rsidRPr="00CC53C6">
        <w:rPr>
          <w:rFonts w:asciiTheme="minorHAnsi" w:hAnsiTheme="minorHAnsi" w:cstheme="minorHAnsi"/>
          <w:sz w:val="22"/>
          <w:szCs w:val="22"/>
        </w:rPr>
        <w:t xml:space="preserve"> § 63 ust. </w:t>
      </w:r>
      <w:r w:rsidR="001B7327">
        <w:rPr>
          <w:rFonts w:asciiTheme="minorHAnsi" w:hAnsiTheme="minorHAnsi" w:cstheme="minorHAnsi"/>
          <w:sz w:val="22"/>
          <w:szCs w:val="22"/>
        </w:rPr>
        <w:br/>
      </w:r>
      <w:r w:rsidR="00CC53C6" w:rsidRPr="00CC53C6">
        <w:rPr>
          <w:rFonts w:asciiTheme="minorHAnsi" w:hAnsiTheme="minorHAnsi" w:cstheme="minorHAnsi"/>
          <w:sz w:val="22"/>
          <w:szCs w:val="22"/>
        </w:rPr>
        <w:t xml:space="preserve">1 rozporządzenia Prezesa Rady Ministrów z dnia 18 stycznia 2011 r. w sprawie instrukcji kancelaryjnej, jednolitych rzeczowych wykazów akt oraz instrukcji w sprawie organizacji i zakresu działania archiwów zakładowych - Dz. U. </w:t>
      </w:r>
      <w:r w:rsidR="001B7327">
        <w:rPr>
          <w:rFonts w:asciiTheme="minorHAnsi" w:hAnsiTheme="minorHAnsi" w:cstheme="minorHAnsi"/>
          <w:sz w:val="22"/>
          <w:szCs w:val="22"/>
        </w:rPr>
        <w:br/>
      </w:r>
      <w:r w:rsidR="00CC53C6" w:rsidRPr="00CC53C6">
        <w:rPr>
          <w:rFonts w:asciiTheme="minorHAnsi" w:hAnsiTheme="minorHAnsi" w:cstheme="minorHAnsi"/>
          <w:sz w:val="22"/>
          <w:szCs w:val="22"/>
        </w:rPr>
        <w:t xml:space="preserve">z 2011 r. Nr 14, poz. 67 z </w:t>
      </w:r>
      <w:proofErr w:type="spellStart"/>
      <w:r w:rsidR="00CC53C6" w:rsidRPr="00CC53C6">
        <w:rPr>
          <w:rFonts w:asciiTheme="minorHAnsi" w:hAnsiTheme="minorHAnsi" w:cstheme="minorHAnsi"/>
          <w:sz w:val="22"/>
          <w:szCs w:val="22"/>
        </w:rPr>
        <w:t>późn</w:t>
      </w:r>
      <w:proofErr w:type="spellEnd"/>
      <w:r w:rsidR="00CC53C6" w:rsidRPr="00CC53C6">
        <w:rPr>
          <w:rFonts w:asciiTheme="minorHAnsi" w:hAnsiTheme="minorHAnsi" w:cstheme="minorHAnsi"/>
          <w:sz w:val="22"/>
          <w:szCs w:val="22"/>
        </w:rPr>
        <w:t>. zm.</w:t>
      </w:r>
      <w:r w:rsidR="00CC53C6" w:rsidRPr="00CC53C6">
        <w:rPr>
          <w:rFonts w:asciiTheme="minorHAnsi" w:hAnsiTheme="minorHAnsi" w:cstheme="minorHAnsi"/>
          <w:sz w:val="22"/>
          <w:szCs w:val="22"/>
          <w:shd w:val="clear" w:color="auto" w:fill="FFFFFF"/>
        </w:rPr>
        <w:t>), a następnie</w:t>
      </w:r>
      <w:r w:rsidR="00CC53C6" w:rsidRPr="00CC53C6">
        <w:rPr>
          <w:rFonts w:asciiTheme="minorHAnsi" w:hAnsiTheme="minorHAnsi" w:cstheme="minorHAnsi"/>
          <w:color w:val="000000"/>
          <w:sz w:val="22"/>
          <w:szCs w:val="22"/>
          <w:shd w:val="clear" w:color="auto" w:fill="FFFFFF"/>
        </w:rPr>
        <w:t xml:space="preserve"> archiwizowane zgodnie z obowiązującymi w tym zakresie przepisami prawa (okres </w:t>
      </w:r>
      <w:r w:rsidR="00CC53C6" w:rsidRPr="00CC53C6">
        <w:rPr>
          <w:rFonts w:asciiTheme="minorHAnsi" w:hAnsiTheme="minorHAnsi" w:cstheme="minorHAnsi"/>
          <w:sz w:val="22"/>
          <w:szCs w:val="22"/>
          <w:shd w:val="clear" w:color="auto" w:fill="FFFFFF"/>
        </w:rPr>
        <w:t>wskazany w ww</w:t>
      </w:r>
      <w:r w:rsidR="00CC53C6" w:rsidRPr="00CC53C6">
        <w:rPr>
          <w:rFonts w:asciiTheme="minorHAnsi" w:hAnsiTheme="minorHAnsi" w:cstheme="minorHAnsi"/>
          <w:color w:val="000000"/>
          <w:sz w:val="22"/>
          <w:szCs w:val="22"/>
          <w:shd w:val="clear" w:color="auto" w:fill="FFFFFF"/>
        </w:rPr>
        <w:t>. rozporządzeniu).</w:t>
      </w:r>
    </w:p>
    <w:p w14:paraId="1BE92C0B" w14:textId="77777777" w:rsidR="00CC53C6" w:rsidRPr="00093E6C" w:rsidRDefault="00CC53C6" w:rsidP="00CC53C6">
      <w:pPr>
        <w:pStyle w:val="text-justify"/>
        <w:spacing w:before="0" w:after="0" w:line="276" w:lineRule="auto"/>
        <w:jc w:val="both"/>
        <w:rPr>
          <w:rFonts w:asciiTheme="minorHAnsi" w:hAnsiTheme="minorHAnsi" w:cstheme="minorHAnsi"/>
          <w:b/>
          <w:bCs/>
          <w:sz w:val="22"/>
          <w:szCs w:val="22"/>
        </w:rPr>
      </w:pPr>
      <w:r w:rsidRPr="00093E6C">
        <w:rPr>
          <w:rFonts w:asciiTheme="minorHAnsi" w:hAnsiTheme="minorHAnsi" w:cstheme="minorHAnsi"/>
          <w:b/>
          <w:bCs/>
          <w:sz w:val="22"/>
          <w:szCs w:val="22"/>
        </w:rPr>
        <w:t>Przekazanie danych poza EOG:</w:t>
      </w:r>
    </w:p>
    <w:p w14:paraId="5B4B6F65" w14:textId="77777777" w:rsidR="00CC53C6" w:rsidRPr="00093E6C" w:rsidRDefault="000533A4" w:rsidP="00CC53C6">
      <w:pPr>
        <w:spacing w:line="276" w:lineRule="auto"/>
        <w:rPr>
          <w:rFonts w:asciiTheme="minorHAnsi" w:hAnsiTheme="minorHAnsi" w:cstheme="minorHAnsi"/>
          <w:szCs w:val="22"/>
        </w:rPr>
      </w:pPr>
      <w:r>
        <w:rPr>
          <w:rFonts w:asciiTheme="minorHAnsi" w:hAnsiTheme="minorHAnsi" w:cstheme="minorHAnsi"/>
          <w:szCs w:val="22"/>
        </w:rPr>
        <w:t>Pani/Pana d</w:t>
      </w:r>
      <w:r w:rsidR="00CC53C6" w:rsidRPr="00093E6C">
        <w:rPr>
          <w:rFonts w:asciiTheme="minorHAnsi" w:hAnsiTheme="minorHAnsi" w:cstheme="minorHAnsi"/>
          <w:szCs w:val="22"/>
        </w:rPr>
        <w:t>ane osobowe nie będą przekazywane do państwa trzeciego lub organizacji międzynarodowej.</w:t>
      </w:r>
    </w:p>
    <w:p w14:paraId="77FD67E1"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Prawa podmiotów danych:</w:t>
      </w:r>
    </w:p>
    <w:p w14:paraId="4F871C0C"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sz w:val="22"/>
          <w:szCs w:val="22"/>
        </w:rPr>
        <w:t xml:space="preserve">Przysługuje Pani/Panu prawo dostępu do swoich danych osobowych, prawo do żądania ich sprostowania, do ograniczania przetwarzania tych danych,  prawo do wniesienia sprzeciwu wobec przetwarzania, prawo do przenoszenia danych oraz prawo do żądania ich usunięcia po upływie okresu, o którym mowa powyżej. Realizacja powyższych praw musi być zgodna z przepisami prawa, na podstawie których odbywa się przetwarzanie danych </w:t>
      </w:r>
      <w:r w:rsidRPr="00CC53C6">
        <w:rPr>
          <w:rFonts w:asciiTheme="minorHAnsi" w:hAnsiTheme="minorHAnsi" w:cstheme="minorHAnsi"/>
          <w:sz w:val="22"/>
          <w:szCs w:val="22"/>
        </w:rPr>
        <w:lastRenderedPageBreak/>
        <w:t>osobowych, a także m.in. z zasadami wynikającymi z przepisów prawa i zasadami archiwizacji. Osobie, której dane przetwarzane są na podstawie wyrażonej zgody przysługuje prawo do cofnięcia tej zgody w dowolnym momencie. Cofnięcie zgody nie ma wpływu na zgodność przetwarzania z prawem, którego dokonano na podstawie wcześniej wyrażonej zgody.</w:t>
      </w:r>
    </w:p>
    <w:p w14:paraId="0D4BD533"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Zautomatyzowane podejmowanie decyzji w tym profilowanie:</w:t>
      </w:r>
    </w:p>
    <w:p w14:paraId="313EBB07" w14:textId="77777777" w:rsidR="00CC53C6" w:rsidRPr="00CC53C6" w:rsidRDefault="00CC53C6" w:rsidP="00CC53C6">
      <w:pPr>
        <w:pStyle w:val="text-justify"/>
        <w:spacing w:before="0" w:after="0" w:line="276" w:lineRule="auto"/>
        <w:jc w:val="both"/>
        <w:rPr>
          <w:rFonts w:asciiTheme="minorHAnsi" w:hAnsiTheme="minorHAnsi" w:cstheme="minorHAnsi"/>
          <w:b/>
          <w:bCs/>
          <w:sz w:val="22"/>
          <w:szCs w:val="22"/>
        </w:rPr>
      </w:pPr>
      <w:r w:rsidRPr="00CC53C6">
        <w:rPr>
          <w:rFonts w:asciiTheme="minorHAnsi" w:hAnsiTheme="minorHAnsi" w:cstheme="minorHAnsi"/>
          <w:sz w:val="22"/>
          <w:szCs w:val="22"/>
        </w:rPr>
        <w:t>W trakcie przetwarzania Pani/Pana danych osobowych nie będzie dochodzić do zautomatyzowanego podejmowania decyzji ani do profilowania.</w:t>
      </w:r>
    </w:p>
    <w:p w14:paraId="4E99C98B" w14:textId="77777777"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b/>
          <w:bCs/>
          <w:sz w:val="22"/>
          <w:szCs w:val="22"/>
        </w:rPr>
        <w:t>Prawo wniesienia skargi do organu nadzorczego:</w:t>
      </w:r>
    </w:p>
    <w:p w14:paraId="7CD5B6B4" w14:textId="77777777" w:rsidR="00CC53C6" w:rsidRPr="00CC53C6" w:rsidRDefault="00CC53C6" w:rsidP="00CC53C6">
      <w:pPr>
        <w:pStyle w:val="text-justify"/>
        <w:spacing w:before="0" w:after="0" w:line="276" w:lineRule="auto"/>
        <w:jc w:val="both"/>
        <w:rPr>
          <w:rFonts w:asciiTheme="minorHAnsi" w:hAnsiTheme="minorHAnsi" w:cstheme="minorHAnsi"/>
          <w:b/>
          <w:bCs/>
          <w:sz w:val="22"/>
          <w:szCs w:val="22"/>
        </w:rPr>
      </w:pPr>
      <w:r w:rsidRPr="00CC53C6">
        <w:rPr>
          <w:rFonts w:asciiTheme="minorHAnsi" w:hAnsiTheme="minorHAnsi" w:cstheme="minorHAnsi"/>
          <w:sz w:val="22"/>
          <w:szCs w:val="22"/>
        </w:rPr>
        <w:t>Przysługuje Pani/Panu prawo wniesienia skargi do organu nadzorczego, tj. do Prezesa Urzędu Ochrony Danych Osobowych (PUODO) ul. Stawki 2, 00-193 Warszawa, tel.: 22 531 03 00.</w:t>
      </w:r>
    </w:p>
    <w:p w14:paraId="2DCF1619" w14:textId="77777777" w:rsidR="00CC53C6" w:rsidRPr="00CC53C6" w:rsidRDefault="00CC53C6" w:rsidP="00CC53C6">
      <w:pPr>
        <w:pStyle w:val="text-justify"/>
        <w:spacing w:before="0" w:after="0" w:line="276" w:lineRule="auto"/>
        <w:jc w:val="both"/>
        <w:rPr>
          <w:rFonts w:asciiTheme="minorHAnsi" w:hAnsiTheme="minorHAnsi" w:cstheme="minorHAnsi"/>
          <w:strike/>
          <w:color w:val="FF0000"/>
          <w:sz w:val="22"/>
          <w:szCs w:val="22"/>
        </w:rPr>
      </w:pPr>
      <w:r w:rsidRPr="00CC53C6">
        <w:rPr>
          <w:rFonts w:asciiTheme="minorHAnsi" w:hAnsiTheme="minorHAnsi" w:cstheme="minorHAnsi"/>
          <w:b/>
          <w:bCs/>
          <w:sz w:val="22"/>
          <w:szCs w:val="22"/>
        </w:rPr>
        <w:t>Informacja o dobrowolności lub obowiązku podania danych:</w:t>
      </w:r>
    </w:p>
    <w:p w14:paraId="7C8F768C" w14:textId="421F03BE" w:rsidR="00CC53C6" w:rsidRPr="00CC53C6" w:rsidRDefault="00CC53C6" w:rsidP="00CC53C6">
      <w:pPr>
        <w:pStyle w:val="text-justify"/>
        <w:spacing w:before="0" w:after="0" w:line="276" w:lineRule="auto"/>
        <w:jc w:val="both"/>
        <w:rPr>
          <w:rFonts w:asciiTheme="minorHAnsi" w:hAnsiTheme="minorHAnsi" w:cstheme="minorHAnsi"/>
          <w:sz w:val="22"/>
          <w:szCs w:val="22"/>
        </w:rPr>
      </w:pPr>
      <w:r w:rsidRPr="00CC53C6">
        <w:rPr>
          <w:rFonts w:asciiTheme="minorHAnsi" w:hAnsiTheme="minorHAnsi" w:cstheme="minorHAnsi"/>
          <w:sz w:val="22"/>
          <w:szCs w:val="22"/>
        </w:rPr>
        <w:t>Podanie</w:t>
      </w:r>
      <w:r w:rsidR="00DB4AAD">
        <w:rPr>
          <w:rFonts w:asciiTheme="minorHAnsi" w:hAnsiTheme="minorHAnsi" w:cstheme="minorHAnsi"/>
          <w:sz w:val="22"/>
          <w:szCs w:val="22"/>
        </w:rPr>
        <w:t xml:space="preserve"> przez Panią/Pana</w:t>
      </w:r>
      <w:r w:rsidRPr="00CC53C6">
        <w:rPr>
          <w:rFonts w:asciiTheme="minorHAnsi" w:hAnsiTheme="minorHAnsi" w:cstheme="minorHAnsi"/>
          <w:sz w:val="22"/>
          <w:szCs w:val="22"/>
        </w:rPr>
        <w:t xml:space="preserve"> danych osobowych, co do zasady wynika z przepisu prawa. W wypadku, gdy podanie danych osobowych jest dobrowolne, ale konieczne do załatwienia sprawy, ich niepodanie będzie skutkować brakiem możliwości załatwienia sprawy.</w:t>
      </w:r>
    </w:p>
    <w:bookmarkEnd w:id="0"/>
    <w:p w14:paraId="26C3E547" w14:textId="77777777" w:rsidR="00CC53C6" w:rsidRPr="00CC53C6" w:rsidRDefault="00CC53C6" w:rsidP="00CC53C6">
      <w:pPr>
        <w:spacing w:line="276" w:lineRule="auto"/>
        <w:rPr>
          <w:rFonts w:asciiTheme="minorHAnsi" w:hAnsiTheme="minorHAnsi" w:cstheme="minorHAnsi"/>
          <w:szCs w:val="22"/>
        </w:rPr>
      </w:pPr>
    </w:p>
    <w:p w14:paraId="443F978E" w14:textId="77777777" w:rsidR="00CC53C6" w:rsidRPr="002E3A1F" w:rsidRDefault="00CC53C6" w:rsidP="00CC53C6">
      <w:pPr>
        <w:spacing w:line="276" w:lineRule="auto"/>
        <w:rPr>
          <w:rFonts w:cs="Calibri"/>
          <w:sz w:val="24"/>
        </w:rPr>
      </w:pPr>
    </w:p>
    <w:p w14:paraId="56A5F65B" w14:textId="77777777" w:rsidR="00CC53C6" w:rsidRPr="002E3A1F" w:rsidRDefault="00CC53C6" w:rsidP="00CC53C6">
      <w:pPr>
        <w:spacing w:line="276" w:lineRule="auto"/>
        <w:rPr>
          <w:sz w:val="24"/>
        </w:rPr>
      </w:pPr>
      <w:r w:rsidRPr="002E3A1F">
        <w:rPr>
          <w:rFonts w:cs="Calibri"/>
          <w:sz w:val="24"/>
        </w:rPr>
        <w:t xml:space="preserve"> </w:t>
      </w:r>
    </w:p>
    <w:p w14:paraId="37E8DDBF"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7B8FB64F"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5351F14E"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09A319E0"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5124665D"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7C77DC44"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1D4A1EC8"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3F8B9EB8"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6A54DE4B"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54E0E133"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522C4854"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07DFA073"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291B1EC4"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10780785"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67C52346"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10E729D8"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0F3D0F26"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347AE9D1"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6A68B590"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61A8B5D3" w14:textId="77777777" w:rsidR="00CC53C6" w:rsidRDefault="00CC53C6" w:rsidP="00E56CA0">
      <w:pPr>
        <w:keepLines/>
        <w:spacing w:before="120" w:after="120"/>
        <w:ind w:firstLine="227"/>
        <w:rPr>
          <w:rFonts w:asciiTheme="minorHAnsi" w:hAnsiTheme="minorHAnsi" w:cstheme="minorHAnsi"/>
          <w:color w:val="000000"/>
          <w:szCs w:val="22"/>
          <w:u w:color="000000"/>
        </w:rPr>
      </w:pPr>
    </w:p>
    <w:p w14:paraId="205437D8" w14:textId="77777777" w:rsidR="00CC53C6" w:rsidRDefault="00CC53C6" w:rsidP="00DB4AAD">
      <w:pPr>
        <w:keepLines/>
        <w:spacing w:before="120" w:after="120"/>
        <w:rPr>
          <w:rFonts w:asciiTheme="minorHAnsi" w:hAnsiTheme="minorHAnsi" w:cstheme="minorHAnsi"/>
          <w:color w:val="000000"/>
          <w:szCs w:val="22"/>
          <w:u w:color="000000"/>
        </w:rPr>
      </w:pPr>
    </w:p>
    <w:p w14:paraId="54C3E750" w14:textId="77777777" w:rsidR="00E47B59" w:rsidRDefault="00E47B59" w:rsidP="000A066C">
      <w:pPr>
        <w:keepLines/>
        <w:spacing w:before="120" w:after="120"/>
        <w:rPr>
          <w:rFonts w:asciiTheme="minorHAnsi" w:hAnsiTheme="minorHAnsi" w:cstheme="minorHAnsi"/>
          <w:b/>
          <w:bCs/>
          <w:color w:val="000000"/>
          <w:sz w:val="20"/>
          <w:szCs w:val="21"/>
          <w:u w:color="000000"/>
        </w:rPr>
      </w:pPr>
    </w:p>
    <w:sectPr w:rsidR="00E47B59">
      <w:footerReference w:type="default" r:id="rId10"/>
      <w:endnotePr>
        <w:numFmt w:val="decimal"/>
      </w:endnotePr>
      <w:pgSz w:w="11906" w:h="16838"/>
      <w:pgMar w:top="850" w:right="850" w:bottom="1417" w:left="85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DD493" w14:textId="77777777" w:rsidR="00B66A68" w:rsidRDefault="00B66A68">
      <w:r>
        <w:separator/>
      </w:r>
    </w:p>
  </w:endnote>
  <w:endnote w:type="continuationSeparator" w:id="0">
    <w:p w14:paraId="459140FD" w14:textId="77777777" w:rsidR="00B66A68" w:rsidRDefault="00B66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3402"/>
    </w:tblGrid>
    <w:tr w:rsidR="00917AA4" w14:paraId="5D36CAFE" w14:textId="77777777">
      <w:tc>
        <w:tcPr>
          <w:tcW w:w="6804" w:type="dxa"/>
          <w:tcBorders>
            <w:top w:val="single" w:sz="2" w:space="0" w:color="auto"/>
            <w:left w:val="nil"/>
            <w:bottom w:val="nil"/>
            <w:right w:val="nil"/>
          </w:tcBorders>
          <w:tcMar>
            <w:top w:w="100" w:type="dxa"/>
          </w:tcMar>
        </w:tcPr>
        <w:p w14:paraId="1F68F3CD" w14:textId="77777777" w:rsidR="00917AA4" w:rsidRDefault="00917AA4" w:rsidP="00F828C5">
          <w:pPr>
            <w:ind w:right="360"/>
            <w:jc w:val="left"/>
            <w:rPr>
              <w:sz w:val="10"/>
            </w:rPr>
          </w:pPr>
        </w:p>
      </w:tc>
      <w:tc>
        <w:tcPr>
          <w:tcW w:w="3402" w:type="dxa"/>
          <w:tcBorders>
            <w:top w:val="single" w:sz="2" w:space="0" w:color="auto"/>
            <w:left w:val="nil"/>
            <w:bottom w:val="nil"/>
            <w:right w:val="nil"/>
          </w:tcBorders>
          <w:tcMar>
            <w:top w:w="100" w:type="dxa"/>
          </w:tcMar>
        </w:tcPr>
        <w:p w14:paraId="185DB007" w14:textId="77777777" w:rsidR="00917AA4" w:rsidRDefault="00917AA4">
          <w:pPr>
            <w:jc w:val="right"/>
            <w:rPr>
              <w:sz w:val="10"/>
            </w:rPr>
          </w:pPr>
        </w:p>
      </w:tc>
    </w:tr>
  </w:tbl>
  <w:p w14:paraId="1A1652EF" w14:textId="77777777" w:rsidR="00917AA4" w:rsidRDefault="00917AA4">
    <w:pPr>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DA9D5" w14:textId="77777777" w:rsidR="00B66A68" w:rsidRDefault="00B66A68">
      <w:r>
        <w:separator/>
      </w:r>
    </w:p>
  </w:footnote>
  <w:footnote w:type="continuationSeparator" w:id="0">
    <w:p w14:paraId="75DF35BE" w14:textId="77777777" w:rsidR="00B66A68" w:rsidRDefault="00B66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476"/>
    <w:multiLevelType w:val="hybridMultilevel"/>
    <w:tmpl w:val="A94EB576"/>
    <w:lvl w:ilvl="0" w:tplc="0F4C2A52">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251E53"/>
    <w:multiLevelType w:val="hybridMultilevel"/>
    <w:tmpl w:val="2FAA0FFE"/>
    <w:lvl w:ilvl="0" w:tplc="A6C08D8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006C8F"/>
    <w:multiLevelType w:val="hybridMultilevel"/>
    <w:tmpl w:val="EC563FE0"/>
    <w:lvl w:ilvl="0" w:tplc="E690B10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DC2C40"/>
    <w:multiLevelType w:val="hybridMultilevel"/>
    <w:tmpl w:val="ED4AEA28"/>
    <w:lvl w:ilvl="0" w:tplc="D626235C">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4" w15:restartNumberingAfterBreak="0">
    <w:nsid w:val="0D7319CA"/>
    <w:multiLevelType w:val="hybridMultilevel"/>
    <w:tmpl w:val="852EBE62"/>
    <w:lvl w:ilvl="0" w:tplc="EA66DF7E">
      <w:start w:val="1"/>
      <w:numFmt w:val="decimal"/>
      <w:lvlText w:val="%1)"/>
      <w:lvlJc w:val="left"/>
      <w:pPr>
        <w:ind w:left="1060" w:hanging="360"/>
      </w:pPr>
      <w:rPr>
        <w:b w:val="0"/>
        <w:bCs/>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 w15:restartNumberingAfterBreak="0">
    <w:nsid w:val="1009526E"/>
    <w:multiLevelType w:val="hybridMultilevel"/>
    <w:tmpl w:val="10609D28"/>
    <w:lvl w:ilvl="0" w:tplc="9C748B1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7B2E72"/>
    <w:multiLevelType w:val="multilevel"/>
    <w:tmpl w:val="321CB9E4"/>
    <w:styleLink w:val="WW8Num47"/>
    <w:lvl w:ilvl="0">
      <w:start w:val="1"/>
      <w:numFmt w:val="decimal"/>
      <w:lvlText w:val="%1."/>
      <w:lvlJc w:val="left"/>
      <w:pPr>
        <w:ind w:left="1009" w:hanging="453"/>
      </w:pPr>
      <w:rPr>
        <w:rFonts w:ascii="Arial" w:hAnsi="Arial" w:cs="Arial"/>
        <w:b w:val="0"/>
        <w:i w:val="0"/>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6834E6B"/>
    <w:multiLevelType w:val="hybridMultilevel"/>
    <w:tmpl w:val="CACA597C"/>
    <w:lvl w:ilvl="0" w:tplc="69C290D0">
      <w:start w:val="1"/>
      <w:numFmt w:val="decimal"/>
      <w:lvlText w:val="%1)"/>
      <w:lvlJc w:val="left"/>
      <w:pPr>
        <w:ind w:left="700" w:hanging="360"/>
      </w:pPr>
      <w:rPr>
        <w:rFonts w:hint="default"/>
        <w:color w:val="auto"/>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19F62BBE"/>
    <w:multiLevelType w:val="multilevel"/>
    <w:tmpl w:val="883498E6"/>
    <w:styleLink w:val="WW8Num17"/>
    <w:lvl w:ilvl="0">
      <w:start w:val="1"/>
      <w:numFmt w:val="lowerLetter"/>
      <w:lvlText w:val="%1)"/>
      <w:lvlJc w:val="left"/>
      <w:pPr>
        <w:ind w:left="1636" w:hanging="360"/>
      </w:pPr>
      <w:rPr>
        <w:rFonts w:ascii="Arial" w:hAnsi="Arial" w:cs="Arial"/>
        <w:b/>
        <w:color w:val="FF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2055199"/>
    <w:multiLevelType w:val="hybridMultilevel"/>
    <w:tmpl w:val="23D609F2"/>
    <w:lvl w:ilvl="0" w:tplc="EC0E7A6C">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6A4285"/>
    <w:multiLevelType w:val="hybridMultilevel"/>
    <w:tmpl w:val="3AFC5AEE"/>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2"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82751"/>
    <w:multiLevelType w:val="hybridMultilevel"/>
    <w:tmpl w:val="28FE211A"/>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4" w15:restartNumberingAfterBreak="0">
    <w:nsid w:val="2C8C348E"/>
    <w:multiLevelType w:val="hybridMultilevel"/>
    <w:tmpl w:val="8AD6B8A2"/>
    <w:lvl w:ilvl="0" w:tplc="A0068046">
      <w:start w:val="1"/>
      <w:numFmt w:val="decimal"/>
      <w:lvlText w:val="%1)"/>
      <w:lvlJc w:val="left"/>
      <w:pPr>
        <w:ind w:left="733" w:hanging="360"/>
      </w:pPr>
      <w:rPr>
        <w:rFonts w:asciiTheme="minorHAnsi" w:eastAsia="Times New Roman" w:hAnsiTheme="minorHAnsi" w:cstheme="minorHAnsi"/>
        <w:color w:val="auto"/>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5" w15:restartNumberingAfterBreak="0">
    <w:nsid w:val="30904CC1"/>
    <w:multiLevelType w:val="hybridMultilevel"/>
    <w:tmpl w:val="153CFB7A"/>
    <w:lvl w:ilvl="0" w:tplc="FFFFFFFF">
      <w:start w:val="1"/>
      <w:numFmt w:val="decimal"/>
      <w:lvlText w:val="%1)"/>
      <w:lvlJc w:val="left"/>
      <w:pPr>
        <w:ind w:left="587" w:hanging="360"/>
      </w:pPr>
      <w:rPr>
        <w:rFonts w:hint="default"/>
      </w:rPr>
    </w:lvl>
    <w:lvl w:ilvl="1" w:tplc="FFFFFFFF" w:tentative="1">
      <w:start w:val="1"/>
      <w:numFmt w:val="lowerLetter"/>
      <w:lvlText w:val="%2."/>
      <w:lvlJc w:val="left"/>
      <w:pPr>
        <w:ind w:left="1307" w:hanging="360"/>
      </w:pPr>
    </w:lvl>
    <w:lvl w:ilvl="2" w:tplc="FFFFFFFF" w:tentative="1">
      <w:start w:val="1"/>
      <w:numFmt w:val="lowerRoman"/>
      <w:lvlText w:val="%3."/>
      <w:lvlJc w:val="right"/>
      <w:pPr>
        <w:ind w:left="2027" w:hanging="180"/>
      </w:pPr>
    </w:lvl>
    <w:lvl w:ilvl="3" w:tplc="FFFFFFFF" w:tentative="1">
      <w:start w:val="1"/>
      <w:numFmt w:val="decimal"/>
      <w:lvlText w:val="%4."/>
      <w:lvlJc w:val="left"/>
      <w:pPr>
        <w:ind w:left="2747" w:hanging="360"/>
      </w:pPr>
    </w:lvl>
    <w:lvl w:ilvl="4" w:tplc="FFFFFFFF" w:tentative="1">
      <w:start w:val="1"/>
      <w:numFmt w:val="lowerLetter"/>
      <w:lvlText w:val="%5."/>
      <w:lvlJc w:val="left"/>
      <w:pPr>
        <w:ind w:left="3467" w:hanging="360"/>
      </w:pPr>
    </w:lvl>
    <w:lvl w:ilvl="5" w:tplc="FFFFFFFF" w:tentative="1">
      <w:start w:val="1"/>
      <w:numFmt w:val="lowerRoman"/>
      <w:lvlText w:val="%6."/>
      <w:lvlJc w:val="right"/>
      <w:pPr>
        <w:ind w:left="4187" w:hanging="180"/>
      </w:pPr>
    </w:lvl>
    <w:lvl w:ilvl="6" w:tplc="FFFFFFFF" w:tentative="1">
      <w:start w:val="1"/>
      <w:numFmt w:val="decimal"/>
      <w:lvlText w:val="%7."/>
      <w:lvlJc w:val="left"/>
      <w:pPr>
        <w:ind w:left="4907" w:hanging="360"/>
      </w:pPr>
    </w:lvl>
    <w:lvl w:ilvl="7" w:tplc="FFFFFFFF" w:tentative="1">
      <w:start w:val="1"/>
      <w:numFmt w:val="lowerLetter"/>
      <w:lvlText w:val="%8."/>
      <w:lvlJc w:val="left"/>
      <w:pPr>
        <w:ind w:left="5627" w:hanging="360"/>
      </w:pPr>
    </w:lvl>
    <w:lvl w:ilvl="8" w:tplc="FFFFFFFF" w:tentative="1">
      <w:start w:val="1"/>
      <w:numFmt w:val="lowerRoman"/>
      <w:lvlText w:val="%9."/>
      <w:lvlJc w:val="right"/>
      <w:pPr>
        <w:ind w:left="6347" w:hanging="180"/>
      </w:pPr>
    </w:lvl>
  </w:abstractNum>
  <w:abstractNum w:abstractNumId="1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37F97FE3"/>
    <w:multiLevelType w:val="hybridMultilevel"/>
    <w:tmpl w:val="C744129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B061C0"/>
    <w:multiLevelType w:val="hybridMultilevel"/>
    <w:tmpl w:val="153CFB7A"/>
    <w:lvl w:ilvl="0" w:tplc="FE1031DC">
      <w:start w:val="1"/>
      <w:numFmt w:val="decimal"/>
      <w:lvlText w:val="%1)"/>
      <w:lvlJc w:val="left"/>
      <w:pPr>
        <w:ind w:left="587" w:hanging="360"/>
      </w:pPr>
      <w:rPr>
        <w:rFonts w:hint="default"/>
      </w:rPr>
    </w:lvl>
    <w:lvl w:ilvl="1" w:tplc="04150019" w:tentative="1">
      <w:start w:val="1"/>
      <w:numFmt w:val="lowerLetter"/>
      <w:lvlText w:val="%2."/>
      <w:lvlJc w:val="left"/>
      <w:pPr>
        <w:ind w:left="1307" w:hanging="360"/>
      </w:pPr>
    </w:lvl>
    <w:lvl w:ilvl="2" w:tplc="0415001B" w:tentative="1">
      <w:start w:val="1"/>
      <w:numFmt w:val="lowerRoman"/>
      <w:lvlText w:val="%3."/>
      <w:lvlJc w:val="right"/>
      <w:pPr>
        <w:ind w:left="2027" w:hanging="180"/>
      </w:pPr>
    </w:lvl>
    <w:lvl w:ilvl="3" w:tplc="0415000F" w:tentative="1">
      <w:start w:val="1"/>
      <w:numFmt w:val="decimal"/>
      <w:lvlText w:val="%4."/>
      <w:lvlJc w:val="left"/>
      <w:pPr>
        <w:ind w:left="2747" w:hanging="360"/>
      </w:pPr>
    </w:lvl>
    <w:lvl w:ilvl="4" w:tplc="04150019" w:tentative="1">
      <w:start w:val="1"/>
      <w:numFmt w:val="lowerLetter"/>
      <w:lvlText w:val="%5."/>
      <w:lvlJc w:val="left"/>
      <w:pPr>
        <w:ind w:left="3467" w:hanging="360"/>
      </w:pPr>
    </w:lvl>
    <w:lvl w:ilvl="5" w:tplc="0415001B" w:tentative="1">
      <w:start w:val="1"/>
      <w:numFmt w:val="lowerRoman"/>
      <w:lvlText w:val="%6."/>
      <w:lvlJc w:val="right"/>
      <w:pPr>
        <w:ind w:left="4187" w:hanging="180"/>
      </w:pPr>
    </w:lvl>
    <w:lvl w:ilvl="6" w:tplc="0415000F" w:tentative="1">
      <w:start w:val="1"/>
      <w:numFmt w:val="decimal"/>
      <w:lvlText w:val="%7."/>
      <w:lvlJc w:val="left"/>
      <w:pPr>
        <w:ind w:left="4907" w:hanging="360"/>
      </w:pPr>
    </w:lvl>
    <w:lvl w:ilvl="7" w:tplc="04150019" w:tentative="1">
      <w:start w:val="1"/>
      <w:numFmt w:val="lowerLetter"/>
      <w:lvlText w:val="%8."/>
      <w:lvlJc w:val="left"/>
      <w:pPr>
        <w:ind w:left="5627" w:hanging="360"/>
      </w:pPr>
    </w:lvl>
    <w:lvl w:ilvl="8" w:tplc="0415001B" w:tentative="1">
      <w:start w:val="1"/>
      <w:numFmt w:val="lowerRoman"/>
      <w:lvlText w:val="%9."/>
      <w:lvlJc w:val="right"/>
      <w:pPr>
        <w:ind w:left="6347" w:hanging="180"/>
      </w:pPr>
    </w:lvl>
  </w:abstractNum>
  <w:abstractNum w:abstractNumId="19" w15:restartNumberingAfterBreak="0">
    <w:nsid w:val="3D314C6D"/>
    <w:multiLevelType w:val="hybridMultilevel"/>
    <w:tmpl w:val="8F88E6AA"/>
    <w:lvl w:ilvl="0" w:tplc="6F7C7A2E">
      <w:start w:val="1"/>
      <w:numFmt w:val="bullet"/>
      <w:lvlText w:val=""/>
      <w:lvlJc w:val="left"/>
      <w:pPr>
        <w:ind w:left="1780" w:hanging="360"/>
      </w:pPr>
      <w:rPr>
        <w:rFonts w:ascii="Symbol" w:hAnsi="Symbol" w:hint="default"/>
      </w:rPr>
    </w:lvl>
    <w:lvl w:ilvl="1" w:tplc="04150003" w:tentative="1">
      <w:start w:val="1"/>
      <w:numFmt w:val="bullet"/>
      <w:lvlText w:val="o"/>
      <w:lvlJc w:val="left"/>
      <w:pPr>
        <w:ind w:left="2500" w:hanging="360"/>
      </w:pPr>
      <w:rPr>
        <w:rFonts w:ascii="Courier New" w:hAnsi="Courier New" w:cs="Courier New" w:hint="default"/>
      </w:rPr>
    </w:lvl>
    <w:lvl w:ilvl="2" w:tplc="04150005" w:tentative="1">
      <w:start w:val="1"/>
      <w:numFmt w:val="bullet"/>
      <w:lvlText w:val=""/>
      <w:lvlJc w:val="left"/>
      <w:pPr>
        <w:ind w:left="3220" w:hanging="360"/>
      </w:pPr>
      <w:rPr>
        <w:rFonts w:ascii="Wingdings" w:hAnsi="Wingdings" w:hint="default"/>
      </w:rPr>
    </w:lvl>
    <w:lvl w:ilvl="3" w:tplc="04150001" w:tentative="1">
      <w:start w:val="1"/>
      <w:numFmt w:val="bullet"/>
      <w:lvlText w:val=""/>
      <w:lvlJc w:val="left"/>
      <w:pPr>
        <w:ind w:left="3940" w:hanging="360"/>
      </w:pPr>
      <w:rPr>
        <w:rFonts w:ascii="Symbol" w:hAnsi="Symbol" w:hint="default"/>
      </w:rPr>
    </w:lvl>
    <w:lvl w:ilvl="4" w:tplc="04150003" w:tentative="1">
      <w:start w:val="1"/>
      <w:numFmt w:val="bullet"/>
      <w:lvlText w:val="o"/>
      <w:lvlJc w:val="left"/>
      <w:pPr>
        <w:ind w:left="4660" w:hanging="360"/>
      </w:pPr>
      <w:rPr>
        <w:rFonts w:ascii="Courier New" w:hAnsi="Courier New" w:cs="Courier New" w:hint="default"/>
      </w:rPr>
    </w:lvl>
    <w:lvl w:ilvl="5" w:tplc="04150005" w:tentative="1">
      <w:start w:val="1"/>
      <w:numFmt w:val="bullet"/>
      <w:lvlText w:val=""/>
      <w:lvlJc w:val="left"/>
      <w:pPr>
        <w:ind w:left="5380" w:hanging="360"/>
      </w:pPr>
      <w:rPr>
        <w:rFonts w:ascii="Wingdings" w:hAnsi="Wingdings" w:hint="default"/>
      </w:rPr>
    </w:lvl>
    <w:lvl w:ilvl="6" w:tplc="04150001" w:tentative="1">
      <w:start w:val="1"/>
      <w:numFmt w:val="bullet"/>
      <w:lvlText w:val=""/>
      <w:lvlJc w:val="left"/>
      <w:pPr>
        <w:ind w:left="6100" w:hanging="360"/>
      </w:pPr>
      <w:rPr>
        <w:rFonts w:ascii="Symbol" w:hAnsi="Symbol" w:hint="default"/>
      </w:rPr>
    </w:lvl>
    <w:lvl w:ilvl="7" w:tplc="04150003" w:tentative="1">
      <w:start w:val="1"/>
      <w:numFmt w:val="bullet"/>
      <w:lvlText w:val="o"/>
      <w:lvlJc w:val="left"/>
      <w:pPr>
        <w:ind w:left="6820" w:hanging="360"/>
      </w:pPr>
      <w:rPr>
        <w:rFonts w:ascii="Courier New" w:hAnsi="Courier New" w:cs="Courier New" w:hint="default"/>
      </w:rPr>
    </w:lvl>
    <w:lvl w:ilvl="8" w:tplc="04150005" w:tentative="1">
      <w:start w:val="1"/>
      <w:numFmt w:val="bullet"/>
      <w:lvlText w:val=""/>
      <w:lvlJc w:val="left"/>
      <w:pPr>
        <w:ind w:left="7540" w:hanging="360"/>
      </w:pPr>
      <w:rPr>
        <w:rFonts w:ascii="Wingdings" w:hAnsi="Wingdings" w:hint="default"/>
      </w:rPr>
    </w:lvl>
  </w:abstractNum>
  <w:abstractNum w:abstractNumId="20" w15:restartNumberingAfterBreak="0">
    <w:nsid w:val="3F8167F5"/>
    <w:multiLevelType w:val="hybridMultilevel"/>
    <w:tmpl w:val="7AC688D2"/>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21" w15:restartNumberingAfterBreak="0">
    <w:nsid w:val="456332AD"/>
    <w:multiLevelType w:val="hybridMultilevel"/>
    <w:tmpl w:val="9A10F388"/>
    <w:lvl w:ilvl="0" w:tplc="D90E9D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25361C"/>
    <w:multiLevelType w:val="hybridMultilevel"/>
    <w:tmpl w:val="1FBE1C30"/>
    <w:lvl w:ilvl="0" w:tplc="81504C22">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A7C4C32"/>
    <w:multiLevelType w:val="hybridMultilevel"/>
    <w:tmpl w:val="C688EA3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AB95975"/>
    <w:multiLevelType w:val="hybridMultilevel"/>
    <w:tmpl w:val="AB80BA4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D1976C4"/>
    <w:multiLevelType w:val="hybridMultilevel"/>
    <w:tmpl w:val="2C08B494"/>
    <w:lvl w:ilvl="0" w:tplc="1E9808C8">
      <w:start w:val="1"/>
      <w:numFmt w:val="decimal"/>
      <w:lvlText w:val="%1)"/>
      <w:lvlJc w:val="left"/>
      <w:pPr>
        <w:ind w:left="5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2356AC"/>
    <w:multiLevelType w:val="hybridMultilevel"/>
    <w:tmpl w:val="94C48AE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53E658FA"/>
    <w:multiLevelType w:val="multilevel"/>
    <w:tmpl w:val="64E08382"/>
    <w:styleLink w:val="WW8Num15"/>
    <w:lvl w:ilvl="0">
      <w:start w:val="1"/>
      <w:numFmt w:val="decimal"/>
      <w:lvlText w:val="%1)"/>
      <w:lvlJc w:val="left"/>
      <w:pPr>
        <w:ind w:left="916" w:hanging="360"/>
      </w:pPr>
      <w:rPr>
        <w:rFonts w:ascii="Arial" w:hAnsi="Arial" w:cs="Arial"/>
        <w:b/>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76458D9"/>
    <w:multiLevelType w:val="hybridMultilevel"/>
    <w:tmpl w:val="093812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663FF8"/>
    <w:multiLevelType w:val="hybridMultilevel"/>
    <w:tmpl w:val="7F985E38"/>
    <w:lvl w:ilvl="0" w:tplc="D2A49D76">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C134AC"/>
    <w:multiLevelType w:val="hybridMultilevel"/>
    <w:tmpl w:val="5816A4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8A264A"/>
    <w:multiLevelType w:val="hybridMultilevel"/>
    <w:tmpl w:val="5E4E2B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04B2EAA"/>
    <w:multiLevelType w:val="hybridMultilevel"/>
    <w:tmpl w:val="C1BCF3FE"/>
    <w:lvl w:ilvl="0" w:tplc="90DCB10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0E373B3"/>
    <w:multiLevelType w:val="hybridMultilevel"/>
    <w:tmpl w:val="BAB68D48"/>
    <w:lvl w:ilvl="0" w:tplc="049053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F8386B"/>
    <w:multiLevelType w:val="hybridMultilevel"/>
    <w:tmpl w:val="2D30D938"/>
    <w:lvl w:ilvl="0" w:tplc="848675B4">
      <w:start w:val="1"/>
      <w:numFmt w:val="decimal"/>
      <w:lvlText w:val="%1)"/>
      <w:lvlJc w:val="left"/>
      <w:pPr>
        <w:ind w:left="5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06471B"/>
    <w:multiLevelType w:val="hybridMultilevel"/>
    <w:tmpl w:val="22D4A7B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72AA3420"/>
    <w:multiLevelType w:val="hybridMultilevel"/>
    <w:tmpl w:val="C616C8D4"/>
    <w:lvl w:ilvl="0" w:tplc="CF5A6432">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C343740"/>
    <w:multiLevelType w:val="hybridMultilevel"/>
    <w:tmpl w:val="990C0424"/>
    <w:lvl w:ilvl="0" w:tplc="98B49CD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15:restartNumberingAfterBreak="0">
    <w:nsid w:val="7E4B618C"/>
    <w:multiLevelType w:val="multilevel"/>
    <w:tmpl w:val="3116A3D0"/>
    <w:styleLink w:val="WW8Num45"/>
    <w:lvl w:ilvl="0">
      <w:start w:val="1"/>
      <w:numFmt w:val="lowerLetter"/>
      <w:lvlText w:val="%1)"/>
      <w:lvlJc w:val="left"/>
      <w:pPr>
        <w:ind w:left="1636" w:hanging="360"/>
      </w:pPr>
      <w:rPr>
        <w:b/>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876775571">
    <w:abstractNumId w:val="18"/>
  </w:num>
  <w:num w:numId="2" w16cid:durableId="322509012">
    <w:abstractNumId w:val="38"/>
  </w:num>
  <w:num w:numId="3" w16cid:durableId="35475680">
    <w:abstractNumId w:val="7"/>
  </w:num>
  <w:num w:numId="4" w16cid:durableId="113791552">
    <w:abstractNumId w:val="14"/>
  </w:num>
  <w:num w:numId="5" w16cid:durableId="210505596">
    <w:abstractNumId w:val="13"/>
  </w:num>
  <w:num w:numId="6" w16cid:durableId="972832181">
    <w:abstractNumId w:val="4"/>
  </w:num>
  <w:num w:numId="7" w16cid:durableId="67699706">
    <w:abstractNumId w:val="27"/>
  </w:num>
  <w:num w:numId="8" w16cid:durableId="796459024">
    <w:abstractNumId w:val="11"/>
  </w:num>
  <w:num w:numId="9" w16cid:durableId="1089082203">
    <w:abstractNumId w:val="19"/>
  </w:num>
  <w:num w:numId="10" w16cid:durableId="1247301671">
    <w:abstractNumId w:val="20"/>
  </w:num>
  <w:num w:numId="11" w16cid:durableId="1795901136">
    <w:abstractNumId w:val="3"/>
  </w:num>
  <w:num w:numId="12" w16cid:durableId="1297376529">
    <w:abstractNumId w:val="15"/>
  </w:num>
  <w:num w:numId="13" w16cid:durableId="1531141289">
    <w:abstractNumId w:val="26"/>
  </w:num>
  <w:num w:numId="14" w16cid:durableId="286161132">
    <w:abstractNumId w:val="10"/>
  </w:num>
  <w:num w:numId="15" w16cid:durableId="1439329061">
    <w:abstractNumId w:val="35"/>
  </w:num>
  <w:num w:numId="16" w16cid:durableId="1194152848">
    <w:abstractNumId w:val="22"/>
  </w:num>
  <w:num w:numId="17" w16cid:durableId="1788817352">
    <w:abstractNumId w:val="29"/>
  </w:num>
  <w:num w:numId="18" w16cid:durableId="1712997679">
    <w:abstractNumId w:val="30"/>
  </w:num>
  <w:num w:numId="19" w16cid:durableId="1841000030">
    <w:abstractNumId w:val="25"/>
  </w:num>
  <w:num w:numId="20" w16cid:durableId="869755556">
    <w:abstractNumId w:val="32"/>
  </w:num>
  <w:num w:numId="21" w16cid:durableId="1124540714">
    <w:abstractNumId w:val="34"/>
  </w:num>
  <w:num w:numId="22" w16cid:durableId="785661736">
    <w:abstractNumId w:val="5"/>
  </w:num>
  <w:num w:numId="23" w16cid:durableId="1425225086">
    <w:abstractNumId w:val="31"/>
  </w:num>
  <w:num w:numId="24" w16cid:durableId="1448350186">
    <w:abstractNumId w:val="36"/>
  </w:num>
  <w:num w:numId="25" w16cid:durableId="5444770">
    <w:abstractNumId w:val="21"/>
  </w:num>
  <w:num w:numId="26" w16cid:durableId="1022705736">
    <w:abstractNumId w:val="24"/>
  </w:num>
  <w:num w:numId="27" w16cid:durableId="634067225">
    <w:abstractNumId w:val="1"/>
  </w:num>
  <w:num w:numId="28" w16cid:durableId="1925793718">
    <w:abstractNumId w:val="17"/>
  </w:num>
  <w:num w:numId="29" w16cid:durableId="504593946">
    <w:abstractNumId w:val="37"/>
  </w:num>
  <w:num w:numId="30" w16cid:durableId="821892456">
    <w:abstractNumId w:val="33"/>
  </w:num>
  <w:num w:numId="31" w16cid:durableId="1678381737">
    <w:abstractNumId w:val="2"/>
  </w:num>
  <w:num w:numId="32" w16cid:durableId="1423180035">
    <w:abstractNumId w:val="0"/>
  </w:num>
  <w:num w:numId="33" w16cid:durableId="2105034573">
    <w:abstractNumId w:val="9"/>
  </w:num>
  <w:num w:numId="34" w16cid:durableId="639921068">
    <w:abstractNumId w:val="16"/>
  </w:num>
  <w:num w:numId="35" w16cid:durableId="1067068944">
    <w:abstractNumId w:val="23"/>
  </w:num>
  <w:num w:numId="36" w16cid:durableId="1773622464">
    <w:abstractNumId w:val="12"/>
  </w:num>
  <w:num w:numId="37" w16cid:durableId="1733119205">
    <w:abstractNumId w:val="28"/>
    <w:lvlOverride w:ilvl="0">
      <w:lvl w:ilvl="0">
        <w:start w:val="1"/>
        <w:numFmt w:val="decimal"/>
        <w:lvlText w:val="%1)"/>
        <w:lvlJc w:val="left"/>
        <w:pPr>
          <w:ind w:left="916" w:hanging="360"/>
        </w:pPr>
        <w:rPr>
          <w:strike w:val="0"/>
          <w:color w:val="auto"/>
        </w:rPr>
      </w:lvl>
    </w:lvlOverride>
  </w:num>
  <w:num w:numId="38" w16cid:durableId="1500660578">
    <w:abstractNumId w:val="8"/>
    <w:lvlOverride w:ilvl="0">
      <w:lvl w:ilvl="0">
        <w:start w:val="1"/>
        <w:numFmt w:val="lowerLetter"/>
        <w:lvlText w:val="%1)"/>
        <w:lvlJc w:val="left"/>
        <w:pPr>
          <w:ind w:left="1636" w:hanging="360"/>
        </w:pPr>
      </w:lvl>
    </w:lvlOverride>
    <w:lvlOverride w:ilvl="1">
      <w:lvl w:ilvl="1" w:tentative="1">
        <w:start w:val="1"/>
        <w:numFmt w:val="lowerLetter"/>
        <w:lvlText w:val="%2."/>
        <w:lvlJc w:val="left"/>
        <w:pPr>
          <w:ind w:left="2356" w:hanging="360"/>
        </w:pPr>
      </w:lvl>
    </w:lvlOverride>
    <w:lvlOverride w:ilvl="2">
      <w:lvl w:ilvl="2" w:tentative="1">
        <w:start w:val="1"/>
        <w:numFmt w:val="lowerRoman"/>
        <w:lvlText w:val="%3."/>
        <w:lvlJc w:val="right"/>
        <w:pPr>
          <w:ind w:left="3076" w:hanging="180"/>
        </w:pPr>
      </w:lvl>
    </w:lvlOverride>
    <w:lvlOverride w:ilvl="3">
      <w:lvl w:ilvl="3" w:tentative="1">
        <w:start w:val="1"/>
        <w:numFmt w:val="decimal"/>
        <w:lvlText w:val="%4."/>
        <w:lvlJc w:val="left"/>
        <w:pPr>
          <w:ind w:left="3796" w:hanging="360"/>
        </w:pPr>
      </w:lvl>
    </w:lvlOverride>
    <w:lvlOverride w:ilvl="4">
      <w:lvl w:ilvl="4" w:tentative="1">
        <w:start w:val="1"/>
        <w:numFmt w:val="lowerLetter"/>
        <w:lvlText w:val="%5."/>
        <w:lvlJc w:val="left"/>
        <w:pPr>
          <w:ind w:left="4516" w:hanging="360"/>
        </w:pPr>
      </w:lvl>
    </w:lvlOverride>
    <w:lvlOverride w:ilvl="5">
      <w:lvl w:ilvl="5" w:tentative="1">
        <w:start w:val="1"/>
        <w:numFmt w:val="lowerRoman"/>
        <w:lvlText w:val="%6."/>
        <w:lvlJc w:val="right"/>
        <w:pPr>
          <w:ind w:left="5236" w:hanging="180"/>
        </w:pPr>
      </w:lvl>
    </w:lvlOverride>
    <w:lvlOverride w:ilvl="6">
      <w:lvl w:ilvl="6" w:tentative="1">
        <w:start w:val="1"/>
        <w:numFmt w:val="decimal"/>
        <w:lvlText w:val="%7."/>
        <w:lvlJc w:val="left"/>
        <w:pPr>
          <w:ind w:left="5956" w:hanging="360"/>
        </w:pPr>
      </w:lvl>
    </w:lvlOverride>
    <w:lvlOverride w:ilvl="7">
      <w:lvl w:ilvl="7" w:tentative="1">
        <w:start w:val="1"/>
        <w:numFmt w:val="lowerLetter"/>
        <w:lvlText w:val="%8."/>
        <w:lvlJc w:val="left"/>
        <w:pPr>
          <w:ind w:left="6676" w:hanging="360"/>
        </w:pPr>
      </w:lvl>
    </w:lvlOverride>
    <w:lvlOverride w:ilvl="8">
      <w:lvl w:ilvl="8" w:tentative="1">
        <w:start w:val="1"/>
        <w:numFmt w:val="lowerRoman"/>
        <w:lvlText w:val="%9."/>
        <w:lvlJc w:val="right"/>
        <w:pPr>
          <w:ind w:left="7396" w:hanging="180"/>
        </w:pPr>
      </w:lvl>
    </w:lvlOverride>
  </w:num>
  <w:num w:numId="39" w16cid:durableId="351566065">
    <w:abstractNumId w:val="39"/>
    <w:lvlOverride w:ilvl="0">
      <w:lvl w:ilvl="0">
        <w:start w:val="1"/>
        <w:numFmt w:val="lowerLetter"/>
        <w:lvlText w:val="%1)"/>
        <w:lvlJc w:val="left"/>
        <w:pPr>
          <w:ind w:left="1636" w:hanging="360"/>
        </w:pPr>
        <w:rPr>
          <w:b w:val="0"/>
          <w:bCs/>
          <w:sz w:val="22"/>
          <w:szCs w:val="22"/>
        </w:rPr>
      </w:lvl>
    </w:lvlOverride>
  </w:num>
  <w:num w:numId="40" w16cid:durableId="900478795">
    <w:abstractNumId w:val="6"/>
  </w:num>
  <w:num w:numId="41" w16cid:durableId="967126397">
    <w:abstractNumId w:val="6"/>
    <w:lvlOverride w:ilvl="0">
      <w:startOverride w:val="1"/>
      <w:lvl w:ilvl="0">
        <w:start w:val="1"/>
        <w:numFmt w:val="decimal"/>
        <w:lvlText w:val="%1."/>
        <w:lvlJc w:val="left"/>
        <w:pPr>
          <w:ind w:left="1009" w:hanging="453"/>
        </w:pPr>
        <w:rPr>
          <w:rFonts w:asciiTheme="minorHAnsi" w:hAnsiTheme="minorHAnsi" w:cstheme="minorHAnsi" w:hint="default"/>
          <w:b w:val="0"/>
          <w:i w:val="0"/>
          <w:sz w:val="22"/>
          <w:szCs w:val="22"/>
        </w:rPr>
      </w:lvl>
    </w:lvlOverride>
    <w:lvlOverride w:ilvl="5">
      <w:startOverride w:val="984085"/>
      <w:lvl w:ilvl="5">
        <w:start w:val="984085"/>
        <w:numFmt w:val="decimal"/>
        <w:lvlText w:val=""/>
        <w:lvlJc w:val="left"/>
      </w:lvl>
    </w:lvlOverride>
  </w:num>
  <w:num w:numId="42" w16cid:durableId="1777944445">
    <w:abstractNumId w:val="8"/>
  </w:num>
  <w:num w:numId="43" w16cid:durableId="1258515993">
    <w:abstractNumId w:val="28"/>
  </w:num>
  <w:num w:numId="44" w16cid:durableId="38287026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1B"/>
    <w:rsid w:val="00005CF6"/>
    <w:rsid w:val="00010DC3"/>
    <w:rsid w:val="000117D6"/>
    <w:rsid w:val="00024BB3"/>
    <w:rsid w:val="00032043"/>
    <w:rsid w:val="00033229"/>
    <w:rsid w:val="00033B00"/>
    <w:rsid w:val="00041621"/>
    <w:rsid w:val="00041835"/>
    <w:rsid w:val="000533A4"/>
    <w:rsid w:val="00057A5E"/>
    <w:rsid w:val="00065ECE"/>
    <w:rsid w:val="00070118"/>
    <w:rsid w:val="00090D43"/>
    <w:rsid w:val="00093E6C"/>
    <w:rsid w:val="000A066C"/>
    <w:rsid w:val="000A34E4"/>
    <w:rsid w:val="000B0DFD"/>
    <w:rsid w:val="000B2AF9"/>
    <w:rsid w:val="000B647A"/>
    <w:rsid w:val="000C73C7"/>
    <w:rsid w:val="000D5591"/>
    <w:rsid w:val="000D7465"/>
    <w:rsid w:val="000E0F21"/>
    <w:rsid w:val="000E2BEB"/>
    <w:rsid w:val="000E35DC"/>
    <w:rsid w:val="000F3175"/>
    <w:rsid w:val="000F7278"/>
    <w:rsid w:val="001020DE"/>
    <w:rsid w:val="00103F45"/>
    <w:rsid w:val="00117D1C"/>
    <w:rsid w:val="00120FA1"/>
    <w:rsid w:val="001211F7"/>
    <w:rsid w:val="00127C0E"/>
    <w:rsid w:val="0013043E"/>
    <w:rsid w:val="001351AE"/>
    <w:rsid w:val="0013544E"/>
    <w:rsid w:val="0014662B"/>
    <w:rsid w:val="00162262"/>
    <w:rsid w:val="0017149A"/>
    <w:rsid w:val="00177F08"/>
    <w:rsid w:val="001839FB"/>
    <w:rsid w:val="001914D3"/>
    <w:rsid w:val="001A1CD4"/>
    <w:rsid w:val="001B33F3"/>
    <w:rsid w:val="001B5410"/>
    <w:rsid w:val="001B7327"/>
    <w:rsid w:val="001C51EE"/>
    <w:rsid w:val="001D5FA9"/>
    <w:rsid w:val="00201184"/>
    <w:rsid w:val="00202884"/>
    <w:rsid w:val="00204380"/>
    <w:rsid w:val="00206479"/>
    <w:rsid w:val="002139DF"/>
    <w:rsid w:val="00226612"/>
    <w:rsid w:val="00232B02"/>
    <w:rsid w:val="00256649"/>
    <w:rsid w:val="00256C25"/>
    <w:rsid w:val="00273F1E"/>
    <w:rsid w:val="00274447"/>
    <w:rsid w:val="00284DCB"/>
    <w:rsid w:val="00285B27"/>
    <w:rsid w:val="00287101"/>
    <w:rsid w:val="002B0B8E"/>
    <w:rsid w:val="002B11A6"/>
    <w:rsid w:val="002B18B2"/>
    <w:rsid w:val="002C0AF9"/>
    <w:rsid w:val="002C11F8"/>
    <w:rsid w:val="002D18EF"/>
    <w:rsid w:val="002D2F0D"/>
    <w:rsid w:val="002D3274"/>
    <w:rsid w:val="002E4E07"/>
    <w:rsid w:val="002F757D"/>
    <w:rsid w:val="003007C9"/>
    <w:rsid w:val="003041F5"/>
    <w:rsid w:val="00305910"/>
    <w:rsid w:val="00310E37"/>
    <w:rsid w:val="003137F3"/>
    <w:rsid w:val="003410B7"/>
    <w:rsid w:val="003436F4"/>
    <w:rsid w:val="00344259"/>
    <w:rsid w:val="0034490C"/>
    <w:rsid w:val="00374C83"/>
    <w:rsid w:val="003823DC"/>
    <w:rsid w:val="003A2C9A"/>
    <w:rsid w:val="003A3AB1"/>
    <w:rsid w:val="003A4205"/>
    <w:rsid w:val="003A5914"/>
    <w:rsid w:val="003B5C3D"/>
    <w:rsid w:val="003C40D0"/>
    <w:rsid w:val="003D5986"/>
    <w:rsid w:val="003E7718"/>
    <w:rsid w:val="003E7F36"/>
    <w:rsid w:val="003F377F"/>
    <w:rsid w:val="00405B3D"/>
    <w:rsid w:val="00435BDC"/>
    <w:rsid w:val="00437723"/>
    <w:rsid w:val="00437FB0"/>
    <w:rsid w:val="004449AF"/>
    <w:rsid w:val="004464BE"/>
    <w:rsid w:val="0045116C"/>
    <w:rsid w:val="00463F48"/>
    <w:rsid w:val="0046494F"/>
    <w:rsid w:val="004659A4"/>
    <w:rsid w:val="00465F95"/>
    <w:rsid w:val="00475B29"/>
    <w:rsid w:val="00480352"/>
    <w:rsid w:val="004841C9"/>
    <w:rsid w:val="004871B5"/>
    <w:rsid w:val="004A7719"/>
    <w:rsid w:val="004C10C0"/>
    <w:rsid w:val="004C3726"/>
    <w:rsid w:val="004C4235"/>
    <w:rsid w:val="004C4630"/>
    <w:rsid w:val="004D0151"/>
    <w:rsid w:val="004D08F2"/>
    <w:rsid w:val="004D1D48"/>
    <w:rsid w:val="004D6511"/>
    <w:rsid w:val="004E7272"/>
    <w:rsid w:val="004F240C"/>
    <w:rsid w:val="004F4A1E"/>
    <w:rsid w:val="005043F6"/>
    <w:rsid w:val="00532CCD"/>
    <w:rsid w:val="00536B6C"/>
    <w:rsid w:val="00544E13"/>
    <w:rsid w:val="00545692"/>
    <w:rsid w:val="00594BBF"/>
    <w:rsid w:val="00596B30"/>
    <w:rsid w:val="005A0BE7"/>
    <w:rsid w:val="005A2AD0"/>
    <w:rsid w:val="005A7E92"/>
    <w:rsid w:val="005B4861"/>
    <w:rsid w:val="005D4CB6"/>
    <w:rsid w:val="005E154B"/>
    <w:rsid w:val="005E4B53"/>
    <w:rsid w:val="005F379D"/>
    <w:rsid w:val="005F42E8"/>
    <w:rsid w:val="005F4902"/>
    <w:rsid w:val="00600A94"/>
    <w:rsid w:val="00611CF9"/>
    <w:rsid w:val="00613B2C"/>
    <w:rsid w:val="0063101B"/>
    <w:rsid w:val="00635865"/>
    <w:rsid w:val="006458EA"/>
    <w:rsid w:val="00650F82"/>
    <w:rsid w:val="00661818"/>
    <w:rsid w:val="006714D1"/>
    <w:rsid w:val="0069302A"/>
    <w:rsid w:val="006B1AF4"/>
    <w:rsid w:val="006B4D4A"/>
    <w:rsid w:val="006B7167"/>
    <w:rsid w:val="006C790E"/>
    <w:rsid w:val="006D305A"/>
    <w:rsid w:val="006D7D33"/>
    <w:rsid w:val="006F0FA9"/>
    <w:rsid w:val="006F164B"/>
    <w:rsid w:val="006F1CB6"/>
    <w:rsid w:val="006F3A2B"/>
    <w:rsid w:val="006F7830"/>
    <w:rsid w:val="007032F5"/>
    <w:rsid w:val="007145EF"/>
    <w:rsid w:val="007169A0"/>
    <w:rsid w:val="0073690D"/>
    <w:rsid w:val="00736EFF"/>
    <w:rsid w:val="0074185A"/>
    <w:rsid w:val="00772969"/>
    <w:rsid w:val="00784852"/>
    <w:rsid w:val="00792CFE"/>
    <w:rsid w:val="00796464"/>
    <w:rsid w:val="007A3B6B"/>
    <w:rsid w:val="007A42C8"/>
    <w:rsid w:val="007A61F2"/>
    <w:rsid w:val="007A7FB2"/>
    <w:rsid w:val="007C28B1"/>
    <w:rsid w:val="007C592A"/>
    <w:rsid w:val="007D0545"/>
    <w:rsid w:val="007E38E7"/>
    <w:rsid w:val="007E74F9"/>
    <w:rsid w:val="00805CE4"/>
    <w:rsid w:val="008246E4"/>
    <w:rsid w:val="00827D32"/>
    <w:rsid w:val="00850237"/>
    <w:rsid w:val="00853183"/>
    <w:rsid w:val="00864492"/>
    <w:rsid w:val="0087464D"/>
    <w:rsid w:val="0087516E"/>
    <w:rsid w:val="00881BBA"/>
    <w:rsid w:val="00887B32"/>
    <w:rsid w:val="0089570D"/>
    <w:rsid w:val="008A2592"/>
    <w:rsid w:val="008A2888"/>
    <w:rsid w:val="008A53DD"/>
    <w:rsid w:val="008C191D"/>
    <w:rsid w:val="008D1AE8"/>
    <w:rsid w:val="008D677F"/>
    <w:rsid w:val="008E1E3A"/>
    <w:rsid w:val="008F5959"/>
    <w:rsid w:val="00901B26"/>
    <w:rsid w:val="00906728"/>
    <w:rsid w:val="009069F7"/>
    <w:rsid w:val="009102C0"/>
    <w:rsid w:val="009140B1"/>
    <w:rsid w:val="00917AA4"/>
    <w:rsid w:val="00924B1A"/>
    <w:rsid w:val="009263A6"/>
    <w:rsid w:val="009426C5"/>
    <w:rsid w:val="009624B0"/>
    <w:rsid w:val="00976ADD"/>
    <w:rsid w:val="0098148F"/>
    <w:rsid w:val="009A7CBE"/>
    <w:rsid w:val="009B5F35"/>
    <w:rsid w:val="009C63D6"/>
    <w:rsid w:val="009C6629"/>
    <w:rsid w:val="009D3837"/>
    <w:rsid w:val="009E58E0"/>
    <w:rsid w:val="00A0226A"/>
    <w:rsid w:val="00A12EB3"/>
    <w:rsid w:val="00A15308"/>
    <w:rsid w:val="00A211F7"/>
    <w:rsid w:val="00A25C04"/>
    <w:rsid w:val="00A27B17"/>
    <w:rsid w:val="00A45C75"/>
    <w:rsid w:val="00A45D11"/>
    <w:rsid w:val="00A54563"/>
    <w:rsid w:val="00A566C0"/>
    <w:rsid w:val="00A56AC5"/>
    <w:rsid w:val="00A57477"/>
    <w:rsid w:val="00A749BC"/>
    <w:rsid w:val="00A758D2"/>
    <w:rsid w:val="00A849DA"/>
    <w:rsid w:val="00A854A6"/>
    <w:rsid w:val="00A87C2D"/>
    <w:rsid w:val="00AA274A"/>
    <w:rsid w:val="00AA2B21"/>
    <w:rsid w:val="00AB124B"/>
    <w:rsid w:val="00AD3D97"/>
    <w:rsid w:val="00AD55A9"/>
    <w:rsid w:val="00B0253E"/>
    <w:rsid w:val="00B16A34"/>
    <w:rsid w:val="00B16D2B"/>
    <w:rsid w:val="00B16F8D"/>
    <w:rsid w:val="00B1759A"/>
    <w:rsid w:val="00B222F1"/>
    <w:rsid w:val="00B3051A"/>
    <w:rsid w:val="00B310E3"/>
    <w:rsid w:val="00B35FCF"/>
    <w:rsid w:val="00B5141D"/>
    <w:rsid w:val="00B57DD2"/>
    <w:rsid w:val="00B65995"/>
    <w:rsid w:val="00B66A68"/>
    <w:rsid w:val="00B81C13"/>
    <w:rsid w:val="00B84FC5"/>
    <w:rsid w:val="00B974CE"/>
    <w:rsid w:val="00BA2A41"/>
    <w:rsid w:val="00BB1695"/>
    <w:rsid w:val="00BC1C04"/>
    <w:rsid w:val="00BC248C"/>
    <w:rsid w:val="00BC6737"/>
    <w:rsid w:val="00BD02B8"/>
    <w:rsid w:val="00BD0C3E"/>
    <w:rsid w:val="00BD4379"/>
    <w:rsid w:val="00BD7322"/>
    <w:rsid w:val="00BD7E86"/>
    <w:rsid w:val="00BE74C5"/>
    <w:rsid w:val="00C06FDF"/>
    <w:rsid w:val="00C124A8"/>
    <w:rsid w:val="00C1367D"/>
    <w:rsid w:val="00C169D3"/>
    <w:rsid w:val="00C17955"/>
    <w:rsid w:val="00C21C40"/>
    <w:rsid w:val="00C265B6"/>
    <w:rsid w:val="00C36701"/>
    <w:rsid w:val="00C4335F"/>
    <w:rsid w:val="00C52514"/>
    <w:rsid w:val="00C55C5E"/>
    <w:rsid w:val="00C61C08"/>
    <w:rsid w:val="00C63593"/>
    <w:rsid w:val="00C635F8"/>
    <w:rsid w:val="00C64559"/>
    <w:rsid w:val="00C647B2"/>
    <w:rsid w:val="00C735B6"/>
    <w:rsid w:val="00C850CD"/>
    <w:rsid w:val="00C963A4"/>
    <w:rsid w:val="00C963DB"/>
    <w:rsid w:val="00CA4763"/>
    <w:rsid w:val="00CA4D28"/>
    <w:rsid w:val="00CB62F2"/>
    <w:rsid w:val="00CC21FB"/>
    <w:rsid w:val="00CC23C5"/>
    <w:rsid w:val="00CC53AC"/>
    <w:rsid w:val="00CC53C6"/>
    <w:rsid w:val="00CC5C3F"/>
    <w:rsid w:val="00CD12FC"/>
    <w:rsid w:val="00CD4341"/>
    <w:rsid w:val="00CE6D24"/>
    <w:rsid w:val="00CE73B5"/>
    <w:rsid w:val="00CF7BAF"/>
    <w:rsid w:val="00D13ECE"/>
    <w:rsid w:val="00D20BB8"/>
    <w:rsid w:val="00D5174E"/>
    <w:rsid w:val="00D52353"/>
    <w:rsid w:val="00D535B8"/>
    <w:rsid w:val="00D54A3E"/>
    <w:rsid w:val="00D62C8C"/>
    <w:rsid w:val="00D65D42"/>
    <w:rsid w:val="00D75EE7"/>
    <w:rsid w:val="00D76FD6"/>
    <w:rsid w:val="00D81D72"/>
    <w:rsid w:val="00D84CFE"/>
    <w:rsid w:val="00D8512A"/>
    <w:rsid w:val="00D91338"/>
    <w:rsid w:val="00D96F21"/>
    <w:rsid w:val="00DA3DA3"/>
    <w:rsid w:val="00DA416D"/>
    <w:rsid w:val="00DB047C"/>
    <w:rsid w:val="00DB2759"/>
    <w:rsid w:val="00DB4AAD"/>
    <w:rsid w:val="00DB55EB"/>
    <w:rsid w:val="00DC082A"/>
    <w:rsid w:val="00DD3AD6"/>
    <w:rsid w:val="00DE2B71"/>
    <w:rsid w:val="00DF0E98"/>
    <w:rsid w:val="00E00719"/>
    <w:rsid w:val="00E1074D"/>
    <w:rsid w:val="00E3216A"/>
    <w:rsid w:val="00E43768"/>
    <w:rsid w:val="00E4421D"/>
    <w:rsid w:val="00E47B59"/>
    <w:rsid w:val="00E5527E"/>
    <w:rsid w:val="00E56CA0"/>
    <w:rsid w:val="00E6727A"/>
    <w:rsid w:val="00E75D39"/>
    <w:rsid w:val="00E768E6"/>
    <w:rsid w:val="00E77B53"/>
    <w:rsid w:val="00E82BFE"/>
    <w:rsid w:val="00E96281"/>
    <w:rsid w:val="00EB20D5"/>
    <w:rsid w:val="00EC6452"/>
    <w:rsid w:val="00ED3B55"/>
    <w:rsid w:val="00ED4E5B"/>
    <w:rsid w:val="00EE7917"/>
    <w:rsid w:val="00F06A1B"/>
    <w:rsid w:val="00F118C6"/>
    <w:rsid w:val="00F12744"/>
    <w:rsid w:val="00F3078F"/>
    <w:rsid w:val="00F412DB"/>
    <w:rsid w:val="00F42420"/>
    <w:rsid w:val="00F46130"/>
    <w:rsid w:val="00F57996"/>
    <w:rsid w:val="00F71D6E"/>
    <w:rsid w:val="00F828C5"/>
    <w:rsid w:val="00F8296D"/>
    <w:rsid w:val="00F8391A"/>
    <w:rsid w:val="00F85A6B"/>
    <w:rsid w:val="00F95BD2"/>
    <w:rsid w:val="00FA3E61"/>
    <w:rsid w:val="00FA7B2E"/>
    <w:rsid w:val="00FC3550"/>
    <w:rsid w:val="00FF2C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77C9F3"/>
  <w15:docId w15:val="{15338DAB-1DE9-104E-AD7C-CB9F8359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uiPriority="99"/>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73F1E"/>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EF7B96"/>
    <w:rPr>
      <w:color w:val="0000FF"/>
      <w:u w:val="single"/>
    </w:rPr>
  </w:style>
  <w:style w:type="paragraph" w:styleId="Tekstdymka">
    <w:name w:val="Balloon Text"/>
    <w:basedOn w:val="Normalny"/>
    <w:link w:val="TekstdymkaZnak"/>
    <w:rsid w:val="0087516E"/>
    <w:rPr>
      <w:rFonts w:ascii="Tahoma" w:hAnsi="Tahoma" w:cs="Tahoma"/>
      <w:sz w:val="16"/>
      <w:szCs w:val="16"/>
    </w:rPr>
  </w:style>
  <w:style w:type="character" w:customStyle="1" w:styleId="TekstdymkaZnak">
    <w:name w:val="Tekst dymka Znak"/>
    <w:basedOn w:val="Domylnaczcionkaakapitu"/>
    <w:link w:val="Tekstdymka"/>
    <w:rsid w:val="0087516E"/>
    <w:rPr>
      <w:rFonts w:ascii="Tahoma" w:hAnsi="Tahoma" w:cs="Tahoma"/>
      <w:sz w:val="16"/>
      <w:szCs w:val="16"/>
    </w:rPr>
  </w:style>
  <w:style w:type="paragraph" w:styleId="Nagwek">
    <w:name w:val="header"/>
    <w:basedOn w:val="Normalny"/>
    <w:link w:val="NagwekZnak"/>
    <w:uiPriority w:val="99"/>
    <w:unhideWhenUsed/>
    <w:rsid w:val="00273F1E"/>
    <w:pPr>
      <w:tabs>
        <w:tab w:val="center" w:pos="4536"/>
        <w:tab w:val="right" w:pos="9072"/>
      </w:tabs>
    </w:pPr>
  </w:style>
  <w:style w:type="character" w:customStyle="1" w:styleId="NagwekZnak">
    <w:name w:val="Nagłówek Znak"/>
    <w:basedOn w:val="Domylnaczcionkaakapitu"/>
    <w:link w:val="Nagwek"/>
    <w:uiPriority w:val="99"/>
    <w:rsid w:val="00273F1E"/>
    <w:rPr>
      <w:sz w:val="22"/>
      <w:szCs w:val="24"/>
    </w:rPr>
  </w:style>
  <w:style w:type="paragraph" w:styleId="Stopka">
    <w:name w:val="footer"/>
    <w:basedOn w:val="Normalny"/>
    <w:link w:val="StopkaZnak"/>
    <w:uiPriority w:val="99"/>
    <w:unhideWhenUsed/>
    <w:rsid w:val="00273F1E"/>
    <w:pPr>
      <w:tabs>
        <w:tab w:val="center" w:pos="4536"/>
        <w:tab w:val="right" w:pos="9072"/>
      </w:tabs>
    </w:pPr>
  </w:style>
  <w:style w:type="character" w:customStyle="1" w:styleId="StopkaZnak">
    <w:name w:val="Stopka Znak"/>
    <w:basedOn w:val="Domylnaczcionkaakapitu"/>
    <w:link w:val="Stopka"/>
    <w:uiPriority w:val="99"/>
    <w:rsid w:val="00273F1E"/>
    <w:rPr>
      <w:sz w:val="22"/>
      <w:szCs w:val="24"/>
    </w:rPr>
  </w:style>
  <w:style w:type="table" w:styleId="Tabelasiatki4akcent5">
    <w:name w:val="Grid Table 4 Accent 5"/>
    <w:basedOn w:val="Standardowy"/>
    <w:uiPriority w:val="49"/>
    <w:rsid w:val="00057A5E"/>
    <w:rPr>
      <w:rFonts w:asciiTheme="minorHAnsi" w:eastAsiaTheme="minorHAnsi" w:hAnsiTheme="minorHAnsi" w:cstheme="minorBidi"/>
      <w:sz w:val="24"/>
      <w:szCs w:val="24"/>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ekstprzypisukocowego">
    <w:name w:val="endnote text"/>
    <w:basedOn w:val="Normalny"/>
    <w:link w:val="TekstprzypisukocowegoZnak"/>
    <w:uiPriority w:val="99"/>
    <w:unhideWhenUsed/>
    <w:rsid w:val="002F757D"/>
    <w:pPr>
      <w:jc w:val="left"/>
    </w:pPr>
    <w:rPr>
      <w:sz w:val="20"/>
      <w:szCs w:val="20"/>
    </w:rPr>
  </w:style>
  <w:style w:type="character" w:customStyle="1" w:styleId="TekstprzypisukocowegoZnak">
    <w:name w:val="Tekst przypisu końcowego Znak"/>
    <w:basedOn w:val="Domylnaczcionkaakapitu"/>
    <w:link w:val="Tekstprzypisukocowego"/>
    <w:uiPriority w:val="99"/>
    <w:rsid w:val="002F757D"/>
  </w:style>
  <w:style w:type="character" w:styleId="Odwoanieprzypisukocowego">
    <w:name w:val="endnote reference"/>
    <w:basedOn w:val="Domylnaczcionkaakapitu"/>
    <w:uiPriority w:val="99"/>
    <w:semiHidden/>
    <w:unhideWhenUsed/>
    <w:rsid w:val="002F757D"/>
    <w:rPr>
      <w:vertAlign w:val="superscript"/>
    </w:rPr>
  </w:style>
  <w:style w:type="character" w:customStyle="1" w:styleId="Nierozpoznanawzmianka1">
    <w:name w:val="Nierozpoznana wzmianka1"/>
    <w:basedOn w:val="Domylnaczcionkaakapitu"/>
    <w:uiPriority w:val="99"/>
    <w:semiHidden/>
    <w:unhideWhenUsed/>
    <w:rsid w:val="00F828C5"/>
    <w:rPr>
      <w:color w:val="605E5C"/>
      <w:shd w:val="clear" w:color="auto" w:fill="E1DFDD"/>
    </w:rPr>
  </w:style>
  <w:style w:type="character" w:styleId="Numerstrony">
    <w:name w:val="page number"/>
    <w:basedOn w:val="Domylnaczcionkaakapitu"/>
    <w:semiHidden/>
    <w:unhideWhenUsed/>
    <w:rsid w:val="00F828C5"/>
  </w:style>
  <w:style w:type="paragraph" w:styleId="Akapitzlist">
    <w:name w:val="List Paragraph"/>
    <w:basedOn w:val="Normalny"/>
    <w:uiPriority w:val="34"/>
    <w:qFormat/>
    <w:rsid w:val="002D2F0D"/>
    <w:pPr>
      <w:ind w:left="720"/>
      <w:contextualSpacing/>
    </w:pPr>
  </w:style>
  <w:style w:type="paragraph" w:customStyle="1" w:styleId="Standard">
    <w:name w:val="Standard"/>
    <w:rsid w:val="005A7E92"/>
    <w:pPr>
      <w:suppressAutoHyphens/>
      <w:autoSpaceDN w:val="0"/>
      <w:spacing w:after="200" w:line="276" w:lineRule="auto"/>
      <w:textAlignment w:val="baseline"/>
    </w:pPr>
    <w:rPr>
      <w:rFonts w:ascii="Calibri" w:eastAsia="SimSun" w:hAnsi="Calibri" w:cs="F"/>
      <w:kern w:val="3"/>
      <w:sz w:val="22"/>
      <w:szCs w:val="22"/>
      <w:lang w:eastAsia="en-US"/>
    </w:rPr>
  </w:style>
  <w:style w:type="character" w:styleId="Nierozpoznanawzmianka">
    <w:name w:val="Unresolved Mention"/>
    <w:basedOn w:val="Domylnaczcionkaakapitu"/>
    <w:uiPriority w:val="99"/>
    <w:semiHidden/>
    <w:unhideWhenUsed/>
    <w:rsid w:val="004E7272"/>
    <w:rPr>
      <w:color w:val="605E5C"/>
      <w:shd w:val="clear" w:color="auto" w:fill="E1DFDD"/>
    </w:rPr>
  </w:style>
  <w:style w:type="character" w:styleId="Uwydatnienie">
    <w:name w:val="Emphasis"/>
    <w:uiPriority w:val="20"/>
    <w:qFormat/>
    <w:rsid w:val="00CC53C6"/>
    <w:rPr>
      <w:i/>
      <w:iCs/>
    </w:rPr>
  </w:style>
  <w:style w:type="paragraph" w:customStyle="1" w:styleId="text-center">
    <w:name w:val="text-center"/>
    <w:basedOn w:val="Normalny"/>
    <w:rsid w:val="00CC53C6"/>
    <w:pPr>
      <w:suppressAutoHyphens/>
      <w:spacing w:before="280" w:after="280"/>
      <w:jc w:val="left"/>
    </w:pPr>
    <w:rPr>
      <w:sz w:val="24"/>
      <w:lang w:eastAsia="zh-CN"/>
    </w:rPr>
  </w:style>
  <w:style w:type="paragraph" w:customStyle="1" w:styleId="text-justify">
    <w:name w:val="text-justify"/>
    <w:basedOn w:val="Normalny"/>
    <w:rsid w:val="00CC53C6"/>
    <w:pPr>
      <w:suppressAutoHyphens/>
      <w:spacing w:before="280" w:after="280"/>
      <w:jc w:val="left"/>
    </w:pPr>
    <w:rPr>
      <w:sz w:val="24"/>
      <w:lang w:eastAsia="zh-CN"/>
    </w:rPr>
  </w:style>
  <w:style w:type="character" w:styleId="Odwoanieprzypisudolnego">
    <w:name w:val="footnote reference"/>
    <w:rsid w:val="00F46130"/>
    <w:rPr>
      <w:vertAlign w:val="superscript"/>
    </w:rPr>
  </w:style>
  <w:style w:type="paragraph" w:styleId="Tekstprzypisudolnego">
    <w:name w:val="footnote text"/>
    <w:basedOn w:val="Normalny"/>
    <w:link w:val="TekstprzypisudolnegoZnak"/>
    <w:rsid w:val="00F46130"/>
    <w:pPr>
      <w:suppressAutoHyphens/>
      <w:spacing w:after="200" w:line="276" w:lineRule="auto"/>
      <w:jc w:val="left"/>
    </w:pPr>
    <w:rPr>
      <w:rFonts w:ascii="Calibri" w:eastAsia="Calibri" w:hAnsi="Calibri"/>
      <w:sz w:val="20"/>
      <w:szCs w:val="20"/>
      <w:lang w:eastAsia="zh-CN"/>
    </w:rPr>
  </w:style>
  <w:style w:type="character" w:customStyle="1" w:styleId="TekstprzypisudolnegoZnak">
    <w:name w:val="Tekst przypisu dolnego Znak"/>
    <w:basedOn w:val="Domylnaczcionkaakapitu"/>
    <w:link w:val="Tekstprzypisudolnego"/>
    <w:rsid w:val="00F46130"/>
    <w:rPr>
      <w:rFonts w:ascii="Calibri" w:eastAsia="Calibri" w:hAnsi="Calibri"/>
      <w:lang w:eastAsia="zh-CN"/>
    </w:rPr>
  </w:style>
  <w:style w:type="numbering" w:customStyle="1" w:styleId="WW8Num15">
    <w:name w:val="WW8Num15"/>
    <w:basedOn w:val="Bezlisty"/>
    <w:rsid w:val="001020DE"/>
    <w:pPr>
      <w:numPr>
        <w:numId w:val="43"/>
      </w:numPr>
    </w:pPr>
  </w:style>
  <w:style w:type="numbering" w:customStyle="1" w:styleId="WW8Num17">
    <w:name w:val="WW8Num17"/>
    <w:basedOn w:val="Bezlisty"/>
    <w:rsid w:val="001020DE"/>
    <w:pPr>
      <w:numPr>
        <w:numId w:val="42"/>
      </w:numPr>
    </w:pPr>
  </w:style>
  <w:style w:type="numbering" w:customStyle="1" w:styleId="WW8Num45">
    <w:name w:val="WW8Num45"/>
    <w:basedOn w:val="Bezlisty"/>
    <w:rsid w:val="001020DE"/>
    <w:pPr>
      <w:numPr>
        <w:numId w:val="44"/>
      </w:numPr>
    </w:pPr>
  </w:style>
  <w:style w:type="numbering" w:customStyle="1" w:styleId="WW8Num47">
    <w:name w:val="WW8Num47"/>
    <w:basedOn w:val="Bezlisty"/>
    <w:rsid w:val="001020D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127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kun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od@kun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1325C-C1A0-4300-92D1-5202EEAB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2718</TotalTime>
  <Pages>1</Pages>
  <Words>729</Words>
  <Characters>4159</Characters>
  <Application>Microsoft Office Word</Application>
  <DocSecurity>0</DocSecurity>
  <Lines>34</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 z dnia 11 września 2019 r.</vt:lpstr>
      <vt:lpstr/>
    </vt:vector>
  </TitlesOfParts>
  <Company>Starosta Opatowski</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z dnia 11 września 2019 r.</dc:title>
  <dc:subject>w sprawie wprowadzenia Polityki Bezpieczeństwa Przetwarzania Danych Osobowych w^Urzędzie Miasta i^Gminy w^Kunowie</dc:subject>
  <dc:creator>polityka bezpieczeństwa przetwarzania danych osobowych w urzędzie Miasta i Gminy w Kunowie</dc:creator>
  <cp:lastModifiedBy>Organizacyjny</cp:lastModifiedBy>
  <cp:revision>208</cp:revision>
  <cp:lastPrinted>2025-09-01T12:42:00Z</cp:lastPrinted>
  <dcterms:created xsi:type="dcterms:W3CDTF">2019-10-02T06:56:00Z</dcterms:created>
  <dcterms:modified xsi:type="dcterms:W3CDTF">2025-09-01T12:42:00Z</dcterms:modified>
  <cp:category>Akt prawny</cp:category>
</cp:coreProperties>
</file>